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B122B2" w14:paraId="00000004" w14:textId="7BEFD4B1">
            <w:r w:rsidRPr="00B122B2">
              <w:t>Diseño y diagramación de historietas</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7A30D4" w14:paraId="00000007" w14:textId="768C5449">
            <w:pPr>
              <w:rPr>
                <w:b w:val="0"/>
                <w:bCs w:val="0"/>
              </w:rPr>
            </w:pPr>
            <w:r w:rsidRPr="007A30D4">
              <w:rPr>
                <w:b w:val="0"/>
                <w:bCs w:val="0"/>
              </w:rPr>
              <w:t>291301052</w:t>
            </w:r>
            <w:r w:rsidR="00786C8B">
              <w:rPr>
                <w:b w:val="0"/>
                <w:bCs w:val="0"/>
              </w:rPr>
              <w:t xml:space="preserve">- </w:t>
            </w:r>
            <w:r w:rsidRPr="007A30D4">
              <w:rPr>
                <w:b w:val="0"/>
                <w:bCs w:val="0"/>
              </w:rPr>
              <w:t>Diagramar piezas gráficas de acuerdo con el medio de salida.</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786C8B" w14:paraId="00000009" w14:textId="1DD5072E">
            <w:pPr>
              <w:rPr>
                <w:b w:val="0"/>
                <w:bCs w:val="0"/>
              </w:rPr>
            </w:pPr>
            <w:r w:rsidRPr="007A30D4">
              <w:rPr>
                <w:b w:val="0"/>
                <w:bCs w:val="0"/>
              </w:rPr>
              <w:t>291301052</w:t>
            </w:r>
            <w:r>
              <w:rPr>
                <w:b w:val="0"/>
                <w:bCs w:val="0"/>
              </w:rPr>
              <w:t>-</w:t>
            </w:r>
            <w:r w:rsidRPr="00786C8B">
              <w:rPr>
                <w:b w:val="0"/>
                <w:bCs w:val="0"/>
              </w:rPr>
              <w:t>01. Planear la diagramación de acuerdo con los elementos gráficos y el género del cómic.</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B32B57" w14:paraId="0000000D" w14:textId="13C9A0C0">
            <w:pPr>
              <w:rPr>
                <w:b w:val="0"/>
                <w:bCs w:val="0"/>
              </w:rPr>
            </w:pPr>
            <w:r>
              <w:rPr>
                <w:b w:val="0"/>
                <w:bCs w:val="0"/>
              </w:rPr>
              <w:t>02</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FF2D34" w14:paraId="0000000F" w14:textId="44AF2E65">
            <w:pPr>
              <w:rPr>
                <w:b w:val="0"/>
                <w:bCs w:val="0"/>
              </w:rPr>
            </w:pPr>
            <w:r>
              <w:rPr>
                <w:b w:val="0"/>
                <w:bCs w:val="0"/>
              </w:rPr>
              <w:t xml:space="preserve">Maquetación </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B32B57" w14:paraId="00000011" w14:textId="6A2B131F">
            <w:pPr>
              <w:rPr>
                <w:b w:val="0"/>
                <w:bCs w:val="0"/>
              </w:rPr>
            </w:pPr>
            <w:r w:rsidRPr="00B32B57">
              <w:rPr>
                <w:b w:val="0"/>
              </w:rPr>
              <w:t>El documento aborda la maquetación de historietas gráficas, destacando el lenguaje audiovisual (tomas, planos, ángulos), la estructura narrativa (inicio, nudo, desenlace) y la identificación del público objetivo. También analiza el mercado de las historietas, su evolución en Colombia, y la relación entre arte e industria. Incluye referencias bibliográficas y control del documento.</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663DD0" w14:paraId="00000013" w14:textId="7227C467">
            <w:pPr>
              <w:rPr>
                <w:b w:val="0"/>
                <w:bCs w:val="0"/>
              </w:rPr>
            </w:pPr>
            <w:r w:rsidRPr="00663DD0">
              <w:rPr>
                <w:b w:val="0"/>
                <w:bCs w:val="0"/>
              </w:rPr>
              <w:t>Lenguaje audiovisual, estructura narrativa, público objetivo, análisis de mercado, historietas gráficas.</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6E17BF" w:rsidRDefault="006E17BF" w14:paraId="407A1BB9" w14:textId="77777777">
      <w:pPr>
        <w:pStyle w:val="Normal0"/>
        <w:rPr>
          <w:szCs w:val="20"/>
        </w:rPr>
      </w:pPr>
    </w:p>
    <w:p w:rsidR="006E17BF" w:rsidRDefault="006E17BF" w14:paraId="6B4C426E" w14:textId="77777777">
      <w:pPr>
        <w:pStyle w:val="Normal0"/>
        <w:rPr>
          <w:szCs w:val="20"/>
        </w:rPr>
      </w:pPr>
    </w:p>
    <w:p w:rsidR="006E17BF" w:rsidRDefault="006E17BF" w14:paraId="1F12D7B3" w14:textId="77777777">
      <w:pPr>
        <w:pStyle w:val="Normal0"/>
        <w:rPr>
          <w:szCs w:val="20"/>
        </w:rPr>
      </w:pPr>
    </w:p>
    <w:p w:rsidR="006E17BF" w:rsidRDefault="006E17BF" w14:paraId="0FA32F7E" w14:textId="77777777">
      <w:pPr>
        <w:pStyle w:val="Normal0"/>
        <w:rPr>
          <w:szCs w:val="20"/>
        </w:rPr>
      </w:pPr>
    </w:p>
    <w:p w:rsidR="006E17BF" w:rsidRDefault="006E17BF" w14:paraId="7971BA8C"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6E17BF" w:rsidR="006E17BF" w:rsidP="006E17BF" w:rsidRDefault="006E17BF" w14:paraId="74A9E831" w14:textId="3B9A169C">
      <w:pPr>
        <w:pStyle w:val="Normal0"/>
        <w:pBdr>
          <w:top w:val="nil"/>
          <w:left w:val="nil"/>
          <w:bottom w:val="nil"/>
          <w:right w:val="nil"/>
          <w:between w:val="nil"/>
        </w:pBdr>
        <w:jc w:val="both"/>
        <w:rPr>
          <w:bCs/>
          <w:color w:val="000000"/>
          <w:szCs w:val="20"/>
        </w:rPr>
      </w:pPr>
      <w:r w:rsidRPr="006E17BF">
        <w:rPr>
          <w:bCs/>
          <w:color w:val="000000"/>
          <w:szCs w:val="20"/>
        </w:rPr>
        <w:t>1.</w:t>
      </w:r>
      <w:r w:rsidRPr="006E17BF">
        <w:rPr>
          <w:bCs/>
          <w:color w:val="000000"/>
          <w:szCs w:val="20"/>
        </w:rPr>
        <w:tab/>
      </w:r>
      <w:r w:rsidRPr="006E17BF">
        <w:rPr>
          <w:bCs/>
          <w:color w:val="000000"/>
          <w:szCs w:val="20"/>
        </w:rPr>
        <w:t>Lenguaje audiovisual en los cómics</w:t>
      </w:r>
    </w:p>
    <w:p w:rsidRPr="006E17BF" w:rsidR="006E17BF" w:rsidP="006E17BF" w:rsidRDefault="006E17BF" w14:paraId="353D931E" w14:textId="4FE54DD9">
      <w:pPr>
        <w:pStyle w:val="Normal0"/>
        <w:pBdr>
          <w:top w:val="nil"/>
          <w:left w:val="nil"/>
          <w:bottom w:val="nil"/>
          <w:right w:val="nil"/>
          <w:between w:val="nil"/>
        </w:pBdr>
        <w:jc w:val="both"/>
        <w:rPr>
          <w:bCs/>
          <w:color w:val="000000"/>
          <w:szCs w:val="20"/>
        </w:rPr>
      </w:pPr>
      <w:r w:rsidRPr="006E17BF">
        <w:rPr>
          <w:bCs/>
          <w:color w:val="000000"/>
          <w:szCs w:val="20"/>
        </w:rPr>
        <w:t>1.</w:t>
      </w:r>
      <w:r w:rsidR="00FD6B50">
        <w:rPr>
          <w:bCs/>
          <w:color w:val="000000"/>
          <w:szCs w:val="20"/>
        </w:rPr>
        <w:t>1</w:t>
      </w:r>
      <w:r w:rsidRPr="006E17BF">
        <w:rPr>
          <w:bCs/>
          <w:color w:val="000000"/>
          <w:szCs w:val="20"/>
        </w:rPr>
        <w:t>.</w:t>
      </w:r>
      <w:r w:rsidRPr="006E17BF">
        <w:rPr>
          <w:bCs/>
          <w:color w:val="000000"/>
          <w:szCs w:val="20"/>
        </w:rPr>
        <w:tab/>
      </w:r>
      <w:r w:rsidRPr="006E17BF">
        <w:rPr>
          <w:bCs/>
          <w:color w:val="000000"/>
          <w:szCs w:val="20"/>
        </w:rPr>
        <w:t>Escena</w:t>
      </w:r>
    </w:p>
    <w:p w:rsidRPr="006E17BF" w:rsidR="006E17BF" w:rsidP="006E17BF" w:rsidRDefault="006E17BF" w14:paraId="1641AE5B" w14:textId="2F416A1B">
      <w:pPr>
        <w:pStyle w:val="Normal0"/>
        <w:pBdr>
          <w:top w:val="nil"/>
          <w:left w:val="nil"/>
          <w:bottom w:val="nil"/>
          <w:right w:val="nil"/>
          <w:between w:val="nil"/>
        </w:pBdr>
        <w:jc w:val="both"/>
        <w:rPr>
          <w:bCs/>
          <w:color w:val="000000"/>
          <w:szCs w:val="20"/>
        </w:rPr>
      </w:pPr>
      <w:r w:rsidRPr="006E17BF">
        <w:rPr>
          <w:bCs/>
          <w:color w:val="000000"/>
          <w:szCs w:val="20"/>
        </w:rPr>
        <w:t>1.</w:t>
      </w:r>
      <w:r w:rsidR="00FD6B50">
        <w:rPr>
          <w:bCs/>
          <w:color w:val="000000"/>
          <w:szCs w:val="20"/>
        </w:rPr>
        <w:t>2</w:t>
      </w:r>
      <w:r w:rsidRPr="006E17BF">
        <w:rPr>
          <w:bCs/>
          <w:color w:val="000000"/>
          <w:szCs w:val="20"/>
        </w:rPr>
        <w:t>.</w:t>
      </w:r>
      <w:r w:rsidRPr="006E17BF">
        <w:rPr>
          <w:bCs/>
          <w:color w:val="000000"/>
          <w:szCs w:val="20"/>
        </w:rPr>
        <w:tab/>
      </w:r>
      <w:r w:rsidRPr="006E17BF">
        <w:rPr>
          <w:bCs/>
          <w:color w:val="000000"/>
          <w:szCs w:val="20"/>
        </w:rPr>
        <w:t>Secuencia</w:t>
      </w:r>
    </w:p>
    <w:p w:rsidRPr="006E17BF" w:rsidR="006E17BF" w:rsidP="006E17BF" w:rsidRDefault="006E17BF" w14:paraId="70CAA555" w14:textId="6AD74027">
      <w:pPr>
        <w:pStyle w:val="Normal0"/>
        <w:pBdr>
          <w:top w:val="nil"/>
          <w:left w:val="nil"/>
          <w:bottom w:val="nil"/>
          <w:right w:val="nil"/>
          <w:between w:val="nil"/>
        </w:pBdr>
        <w:jc w:val="both"/>
        <w:rPr>
          <w:bCs/>
          <w:color w:val="000000"/>
          <w:szCs w:val="20"/>
        </w:rPr>
      </w:pPr>
      <w:r w:rsidRPr="006E17BF">
        <w:rPr>
          <w:bCs/>
          <w:color w:val="000000"/>
          <w:szCs w:val="20"/>
        </w:rPr>
        <w:t>1.</w:t>
      </w:r>
      <w:r w:rsidR="00FD6B50">
        <w:rPr>
          <w:bCs/>
          <w:color w:val="000000"/>
          <w:szCs w:val="20"/>
        </w:rPr>
        <w:t>3</w:t>
      </w:r>
      <w:r w:rsidRPr="006E17BF">
        <w:rPr>
          <w:bCs/>
          <w:color w:val="000000"/>
          <w:szCs w:val="20"/>
        </w:rPr>
        <w:t>.</w:t>
      </w:r>
      <w:r w:rsidRPr="006E17BF">
        <w:rPr>
          <w:bCs/>
          <w:color w:val="000000"/>
          <w:szCs w:val="20"/>
        </w:rPr>
        <w:tab/>
      </w:r>
      <w:r w:rsidRPr="006E17BF">
        <w:rPr>
          <w:bCs/>
          <w:color w:val="000000"/>
          <w:szCs w:val="20"/>
        </w:rPr>
        <w:t>Estructura narrativa</w:t>
      </w:r>
    </w:p>
    <w:p w:rsidRPr="006E17BF" w:rsidR="006E17BF" w:rsidP="006E17BF" w:rsidRDefault="006E17BF" w14:paraId="2935AAA3" w14:textId="45BB7A82">
      <w:pPr>
        <w:pStyle w:val="Normal0"/>
        <w:pBdr>
          <w:top w:val="nil"/>
          <w:left w:val="nil"/>
          <w:bottom w:val="nil"/>
          <w:right w:val="nil"/>
          <w:between w:val="nil"/>
        </w:pBdr>
        <w:jc w:val="both"/>
        <w:rPr>
          <w:bCs/>
          <w:color w:val="000000"/>
          <w:szCs w:val="20"/>
        </w:rPr>
      </w:pPr>
      <w:r w:rsidRPr="006E17BF">
        <w:rPr>
          <w:bCs/>
          <w:color w:val="000000"/>
          <w:szCs w:val="20"/>
        </w:rPr>
        <w:t>1.</w:t>
      </w:r>
      <w:r w:rsidR="00FD6B50">
        <w:rPr>
          <w:bCs/>
          <w:color w:val="000000"/>
          <w:szCs w:val="20"/>
        </w:rPr>
        <w:t>4</w:t>
      </w:r>
      <w:r w:rsidRPr="006E17BF">
        <w:rPr>
          <w:bCs/>
          <w:color w:val="000000"/>
          <w:szCs w:val="20"/>
        </w:rPr>
        <w:t>.</w:t>
      </w:r>
      <w:r w:rsidRPr="006E17BF">
        <w:rPr>
          <w:bCs/>
          <w:color w:val="000000"/>
          <w:szCs w:val="20"/>
        </w:rPr>
        <w:tab/>
      </w:r>
      <w:r w:rsidRPr="006E17BF">
        <w:rPr>
          <w:bCs/>
          <w:color w:val="000000"/>
          <w:szCs w:val="20"/>
        </w:rPr>
        <w:t xml:space="preserve"> Personajes</w:t>
      </w:r>
    </w:p>
    <w:p w:rsidR="00914CE1" w:rsidP="006E17BF" w:rsidRDefault="006E17BF" w14:paraId="4D530C4D" w14:textId="0ADFF354">
      <w:pPr>
        <w:pStyle w:val="Normal0"/>
        <w:pBdr>
          <w:top w:val="nil"/>
          <w:left w:val="nil"/>
          <w:bottom w:val="nil"/>
          <w:right w:val="nil"/>
          <w:between w:val="nil"/>
        </w:pBdr>
        <w:jc w:val="both"/>
        <w:rPr>
          <w:b/>
          <w:color w:val="000000"/>
          <w:szCs w:val="20"/>
        </w:rPr>
      </w:pPr>
      <w:r w:rsidRPr="006E17BF">
        <w:rPr>
          <w:bCs/>
          <w:color w:val="000000"/>
          <w:szCs w:val="20"/>
        </w:rPr>
        <w:t>2. Análisis del mercado</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B32B57" w:rsidP="00B32B57" w:rsidRDefault="00486F58" w14:paraId="6E1179DE" w14:textId="26A026FC">
      <w:pPr>
        <w:pStyle w:val="Normal0"/>
        <w:pBdr>
          <w:top w:val="nil"/>
          <w:left w:val="nil"/>
          <w:bottom w:val="nil"/>
          <w:right w:val="nil"/>
          <w:between w:val="nil"/>
        </w:pBdr>
        <w:rPr>
          <w:bCs/>
          <w:szCs w:val="20"/>
        </w:rPr>
      </w:pPr>
      <w:r w:rsidRPr="00486F58">
        <w:rPr>
          <w:bCs/>
          <w:szCs w:val="20"/>
        </w:rPr>
        <w:t>El diseño y la maquetación de historietas gráficas requieren un entendimiento profundo del lenguaje audiovisual y sus elementos esenciales, como los planos, ángulos y secuencias. Estos componentes son clave para construir una narrativa visual que logre captar la atención del público y comunicar de manera clara los mensajes de la historia. A través de una secuencia organizada, es posible crear una obra coherente y atractiva.</w:t>
      </w:r>
    </w:p>
    <w:p w:rsidR="00284E2D" w:rsidP="00284E2D" w:rsidRDefault="00284E2D" w14:paraId="5A35DB0D" w14:textId="3B97836B">
      <w:pPr>
        <w:pStyle w:val="Normal0"/>
        <w:pBdr>
          <w:top w:val="nil"/>
          <w:left w:val="nil"/>
          <w:bottom w:val="nil"/>
          <w:right w:val="nil"/>
          <w:between w:val="nil"/>
        </w:pBdr>
        <w:jc w:val="center"/>
      </w:pPr>
      <w:commentRangeStart w:id="0"/>
      <w:r>
        <w:rPr>
          <w:noProof/>
        </w:rPr>
        <w:drawing>
          <wp:inline distT="0" distB="0" distL="0" distR="0" wp14:anchorId="7AF7E0FA" wp14:editId="2842E405">
            <wp:extent cx="4095750" cy="1367431"/>
            <wp:effectExtent l="0" t="0" r="0" b="4445"/>
            <wp:docPr id="381039966" name="Picture 1" descr="Pop art comic style smart city nigh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 art comic style smart city night illust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147" cy="1373573"/>
                    </a:xfrm>
                    <a:prstGeom prst="rect">
                      <a:avLst/>
                    </a:prstGeom>
                    <a:noFill/>
                    <a:ln>
                      <a:noFill/>
                    </a:ln>
                  </pic:spPr>
                </pic:pic>
              </a:graphicData>
            </a:graphic>
          </wp:inline>
        </w:drawing>
      </w:r>
      <w:commentRangeEnd w:id="0"/>
      <w:r w:rsidR="00486F58">
        <w:rPr>
          <w:rStyle w:val="CommentReference"/>
        </w:rPr>
        <w:commentReference w:id="0"/>
      </w:r>
    </w:p>
    <w:p w:rsidR="00284E2D" w:rsidP="00284E2D" w:rsidRDefault="00284E2D" w14:paraId="454EE2CA" w14:textId="08AB462F">
      <w:pPr>
        <w:pStyle w:val="Normal0"/>
        <w:pBdr>
          <w:top w:val="nil"/>
          <w:left w:val="nil"/>
          <w:bottom w:val="nil"/>
          <w:right w:val="nil"/>
          <w:between w:val="nil"/>
        </w:pBdr>
        <w:jc w:val="center"/>
      </w:pPr>
    </w:p>
    <w:tbl>
      <w:tblPr>
        <w:tblStyle w:val="ListTable5Dark-Accent2"/>
        <w:tblW w:w="0" w:type="auto"/>
        <w:tblLook w:val="04A0" w:firstRow="1" w:lastRow="0" w:firstColumn="1" w:lastColumn="0" w:noHBand="0" w:noVBand="1"/>
      </w:tblPr>
      <w:tblGrid>
        <w:gridCol w:w="6396"/>
        <w:gridCol w:w="3516"/>
      </w:tblGrid>
      <w:tr w:rsidR="00AE018B" w:rsidTr="00BD6188" w14:paraId="052D5FC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516" w:type="dxa"/>
          </w:tcPr>
          <w:p w:rsidR="00AE018B" w:rsidP="00CD1263" w:rsidRDefault="00AE018B" w14:paraId="59902E5D" w14:textId="5428F574">
            <w:pPr>
              <w:pStyle w:val="Normal0"/>
              <w:jc w:val="both"/>
              <w:rPr>
                <w:bCs w:val="0"/>
                <w:szCs w:val="20"/>
              </w:rPr>
            </w:pPr>
            <w:r w:rsidRPr="00AE018B">
              <w:rPr>
                <w:szCs w:val="20"/>
              </w:rPr>
              <w:t>Además de los aspectos técnicos, la estructura narrativa juega un rol fundamental en la creación de una historieta exitosa. La correcta identificación del inicio, nudo y desenlace, así como el desarrollo de personajes bien definidos, permite construir relatos que conecten emocionalmente con el lector y lo mantengan interesado en el desarrollo de la historia. La selección del público objetivo es igualmente crucial, ya que define el estilo gráfico y el enfoque del contenido.</w:t>
            </w:r>
          </w:p>
        </w:tc>
        <w:tc>
          <w:tcPr>
            <w:tcW w:w="3446" w:type="dxa"/>
          </w:tcPr>
          <w:p w:rsidR="00AE018B" w:rsidP="00B32B57" w:rsidRDefault="00BD6188" w14:paraId="0B4F8852" w14:textId="5CE4494B">
            <w:pPr>
              <w:pStyle w:val="Normal0"/>
              <w:cnfStyle w:val="100000000000" w:firstRow="1" w:lastRow="0" w:firstColumn="0" w:lastColumn="0" w:oddVBand="0" w:evenVBand="0" w:oddHBand="0" w:evenHBand="0" w:firstRowFirstColumn="0" w:firstRowLastColumn="0" w:lastRowFirstColumn="0" w:lastRowLastColumn="0"/>
              <w:rPr>
                <w:bCs w:val="0"/>
                <w:szCs w:val="20"/>
              </w:rPr>
            </w:pPr>
            <w:commentRangeStart w:id="1"/>
            <w:r>
              <w:rPr>
                <w:noProof/>
              </w:rPr>
              <w:drawing>
                <wp:inline distT="0" distB="0" distL="0" distR="0" wp14:anchorId="4D1FDE47" wp14:editId="33FD3548">
                  <wp:extent cx="2095500" cy="1258639"/>
                  <wp:effectExtent l="0" t="0" r="0" b="0"/>
                  <wp:docPr id="2107792534" name="Picture 3" descr="Nubes de estilo cómic cielo y ciudad material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bes de estilo cómic cielo y ciudad material de fond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1266" cy="1262102"/>
                          </a:xfrm>
                          <a:prstGeom prst="rect">
                            <a:avLst/>
                          </a:prstGeom>
                          <a:noFill/>
                          <a:ln>
                            <a:noFill/>
                          </a:ln>
                        </pic:spPr>
                      </pic:pic>
                    </a:graphicData>
                  </a:graphic>
                </wp:inline>
              </w:drawing>
            </w:r>
            <w:commentRangeEnd w:id="1"/>
            <w:r>
              <w:rPr>
                <w:rStyle w:val="CommentReference"/>
                <w:b w:val="0"/>
                <w:bCs w:val="0"/>
                <w:color w:val="auto"/>
              </w:rPr>
              <w:commentReference w:id="1"/>
            </w:r>
          </w:p>
        </w:tc>
      </w:tr>
    </w:tbl>
    <w:p w:rsidRPr="00B32B57" w:rsidR="00284E2D" w:rsidP="00B32B57" w:rsidRDefault="00AE018B" w14:paraId="00A1005C" w14:textId="1D9C21A4">
      <w:pPr>
        <w:pStyle w:val="Normal0"/>
        <w:pBdr>
          <w:top w:val="nil"/>
          <w:left w:val="nil"/>
          <w:bottom w:val="nil"/>
          <w:right w:val="nil"/>
          <w:between w:val="nil"/>
        </w:pBdr>
        <w:rPr>
          <w:bCs/>
          <w:szCs w:val="20"/>
        </w:rPr>
      </w:pPr>
      <w:r w:rsidRPr="00AE018B">
        <w:rPr>
          <w:bCs/>
          <w:szCs w:val="20"/>
        </w:rPr>
        <w:t xml:space="preserve">En este </w:t>
      </w:r>
      <w:r>
        <w:rPr>
          <w:bCs/>
          <w:szCs w:val="20"/>
        </w:rPr>
        <w:t>componente formativo</w:t>
      </w:r>
      <w:r w:rsidRPr="00AE018B">
        <w:rPr>
          <w:bCs/>
          <w:szCs w:val="20"/>
        </w:rPr>
        <w:t>, se analizan también las tendencias del mercado de historietas, tanto a nivel local como global, y cómo la evolución de la industria ha influido en la creación de nuevas oportunidades para los creadores. La relación entre arte e industria, así como la adaptación a nuevas tecnologías, han permitido que el cómic continúe siendo un medio relevante y en constante crecimiento.</w:t>
      </w:r>
    </w:p>
    <w:p w:rsidR="00FF258C" w:rsidP="00B32B57" w:rsidRDefault="00FF258C" w14:paraId="00000041" w14:textId="50DA195B">
      <w:pPr>
        <w:pStyle w:val="Normal0"/>
        <w:pBdr>
          <w:top w:val="nil"/>
          <w:left w:val="nil"/>
          <w:bottom w:val="nil"/>
          <w:right w:val="nil"/>
          <w:between w:val="nil"/>
        </w:pBdr>
        <w:rPr>
          <w:b/>
          <w:szCs w:val="20"/>
        </w:rPr>
      </w:pPr>
    </w:p>
    <w:p w:rsidR="00CE1B85" w:rsidP="00B32B57" w:rsidRDefault="00CE1B85" w14:paraId="7EA51B10"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Pr="00E9124C" w:rsidR="00E9124C" w:rsidP="00E9124C" w:rsidRDefault="00E9124C" w14:paraId="27B77024" w14:textId="77777777">
      <w:pPr>
        <w:numPr>
          <w:ilvl w:val="0"/>
          <w:numId w:val="7"/>
        </w:numPr>
        <w:spacing w:before="100" w:beforeAutospacing="1" w:after="100" w:afterAutospacing="1"/>
        <w:rPr>
          <w:rFonts w:eastAsia="Times New Roman"/>
          <w:b/>
          <w:lang w:val="es-MX" w:eastAsia="es-MX"/>
        </w:rPr>
      </w:pPr>
      <w:r w:rsidRPr="00E9124C">
        <w:rPr>
          <w:rFonts w:eastAsia="Times New Roman"/>
          <w:b/>
          <w:lang w:val="es-MX" w:eastAsia="es-MX"/>
        </w:rPr>
        <w:t>Lenguaje audiovisual en los cómics</w:t>
      </w:r>
    </w:p>
    <w:p w:rsidR="00E9124C" w:rsidP="00CE1B85" w:rsidRDefault="00E9124C" w14:paraId="4355DEA8" w14:textId="77777777">
      <w:pPr>
        <w:spacing w:before="100" w:beforeAutospacing="1" w:after="100" w:afterAutospacing="1"/>
        <w:jc w:val="both"/>
        <w:rPr>
          <w:rFonts w:eastAsia="Times New Roman"/>
          <w:bCs w:val="0"/>
          <w:lang w:val="es-MX" w:eastAsia="es-MX"/>
        </w:rPr>
      </w:pPr>
      <w:r w:rsidRPr="00E9124C">
        <w:rPr>
          <w:rFonts w:eastAsia="Times New Roman"/>
          <w:bCs w:val="0"/>
          <w:lang w:val="es-MX" w:eastAsia="es-MX"/>
        </w:rPr>
        <w:t>El lenguaje audiovisual en los cómics es una herramienta fundamental para transmitir ideas, emociones y narrativas a través de signos visuales, dado que este medio no suele contar con los recursos sonoros o dinámicos del cine o la televisión. Se construye mediante la interacción de imágenes y texto, donde cada elemento visual tiene un propósito narrativo. La secuencialidad de viñetas, junto con una adecuada elección de planos y ángulos, es lo que permite a los lectores comprender el flujo de la historia.</w:t>
      </w:r>
    </w:p>
    <w:tbl>
      <w:tblPr>
        <w:tblStyle w:val="TableGrid"/>
        <w:tblW w:w="0" w:type="auto"/>
        <w:tblLook w:val="04A0" w:firstRow="1" w:lastRow="0" w:firstColumn="1" w:lastColumn="0" w:noHBand="0" w:noVBand="1"/>
      </w:tblPr>
      <w:tblGrid>
        <w:gridCol w:w="9962"/>
      </w:tblGrid>
      <w:tr w:rsidR="00CE1B85" w:rsidTr="33BC1CEB" w14:paraId="1DFD892A" w14:textId="77777777">
        <w:tc>
          <w:tcPr>
            <w:tcW w:w="9962" w:type="dxa"/>
            <w:shd w:val="clear" w:color="auto" w:fill="92D050"/>
            <w:tcMar/>
          </w:tcPr>
          <w:p w:rsidR="03AE7275" w:rsidP="33BC1CEB" w:rsidRDefault="03AE7275" w14:paraId="5CD0611C" w14:textId="01369E7D">
            <w:pPr>
              <w:pStyle w:val="Normal"/>
              <w:suppressLineNumbers w:val="0"/>
              <w:bidi w:val="0"/>
              <w:spacing w:beforeAutospacing="on" w:afterAutospacing="on" w:line="240" w:lineRule="auto"/>
              <w:ind w:left="0" w:right="0"/>
              <w:jc w:val="center"/>
            </w:pPr>
            <w:r w:rsidRPr="33BC1CEB" w:rsidR="03AE7275">
              <w:rPr>
                <w:rFonts w:eastAsia="Times New Roman"/>
                <w:lang w:val="es-MX" w:eastAsia="es-MX"/>
              </w:rPr>
              <w:t xml:space="preserve">Video </w:t>
            </w:r>
          </w:p>
          <w:p w:rsidR="00CE1B85" w:rsidP="00CE1B85" w:rsidRDefault="00CE1B85" w14:paraId="5AB99E5F" w14:textId="0DE520EB">
            <w:pPr>
              <w:spacing w:before="100" w:beforeAutospacing="1" w:after="100" w:afterAutospacing="1"/>
              <w:jc w:val="center"/>
              <w:rPr>
                <w:rFonts w:eastAsia="Times New Roman"/>
                <w:bCs w:val="0"/>
                <w:lang w:val="es-MX" w:eastAsia="es-MX"/>
              </w:rPr>
            </w:pPr>
            <w:proofErr w:type="spellStart"/>
            <w:r>
              <w:rPr>
                <w:rFonts w:eastAsia="Times New Roman"/>
                <w:bCs w:val="0"/>
                <w:lang w:val="es-MX" w:eastAsia="es-MX"/>
              </w:rPr>
              <w:t>CF02_1_Los</w:t>
            </w:r>
            <w:proofErr w:type="spellEnd"/>
            <w:r>
              <w:rPr>
                <w:rFonts w:eastAsia="Times New Roman"/>
                <w:bCs w:val="0"/>
                <w:lang w:val="es-MX" w:eastAsia="es-MX"/>
              </w:rPr>
              <w:t xml:space="preserve"> cómics </w:t>
            </w:r>
          </w:p>
        </w:tc>
      </w:tr>
    </w:tbl>
    <w:p w:rsidRPr="00E9124C" w:rsidR="00E9124C" w:rsidP="00E9124C" w:rsidRDefault="00E9124C" w14:paraId="20DC2B6C" w14:textId="55A84580">
      <w:pPr>
        <w:spacing w:before="100" w:beforeAutospacing="1" w:after="100" w:afterAutospacing="1"/>
        <w:rPr>
          <w:rFonts w:ascii="Times New Roman" w:hAnsi="Times New Roman" w:eastAsia="Times New Roman" w:cs="Times New Roman"/>
          <w:bCs w:val="0"/>
          <w:sz w:val="24"/>
          <w:szCs w:val="24"/>
          <w:lang w:val="es-MX" w:eastAsia="es-MX"/>
        </w:rPr>
      </w:pPr>
      <w:r w:rsidRPr="00E9124C">
        <w:rPr>
          <w:rFonts w:eastAsia="Times New Roman"/>
          <w:bCs w:val="0"/>
          <w:lang w:val="es-MX" w:eastAsia="es-MX"/>
        </w:rPr>
        <w:t>El lenguaje audiovisual en los cómics es mucho más que una simple ilustración; es una herramienta narrativa que combina múltiples elementos visuales para crear una experiencia inmersiva y emocional en el lector. Desde la selección de planos y ángulos hasta el uso de efectos gráficos y colores, cada decisión artística está orientada a construir una narrativa coherente y atractiva que guíe al lector a través de la historia.</w:t>
      </w:r>
    </w:p>
    <w:p w:rsidR="00FF258C" w:rsidP="00FD6B50" w:rsidRDefault="00A137A9" w14:paraId="00000068" w14:textId="4406945D">
      <w:pPr>
        <w:pStyle w:val="Normal0"/>
        <w:jc w:val="both"/>
        <w:rPr>
          <w:b/>
          <w:bCs/>
          <w:szCs w:val="20"/>
        </w:rPr>
      </w:pPr>
      <w:r w:rsidRPr="00FD6B50">
        <w:rPr>
          <w:b/>
          <w:bCs/>
          <w:szCs w:val="20"/>
          <w:highlight w:val="yellow"/>
        </w:rPr>
        <w:t>Lenguaje audiovisual</w:t>
      </w:r>
    </w:p>
    <w:tbl>
      <w:tblPr>
        <w:tblStyle w:val="GridTable5Dark-Accent4"/>
        <w:tblW w:w="0" w:type="auto"/>
        <w:tblLook w:val="04A0" w:firstRow="1" w:lastRow="0" w:firstColumn="1" w:lastColumn="0" w:noHBand="0" w:noVBand="1"/>
      </w:tblPr>
      <w:tblGrid>
        <w:gridCol w:w="4673"/>
        <w:gridCol w:w="5289"/>
      </w:tblGrid>
      <w:tr w:rsidR="007578B0" w:rsidTr="00741A88" w14:paraId="76AD4A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Pr="00985AAE" w:rsidR="007578B0" w:rsidP="00E9124C" w:rsidRDefault="007578B0" w14:paraId="7C6BFA4B" w14:textId="2E7ECDA5">
            <w:pPr>
              <w:pStyle w:val="Normal0"/>
              <w:jc w:val="both"/>
              <w:rPr>
                <w:b w:val="0"/>
                <w:bCs w:val="0"/>
                <w:color w:val="7F7F7F"/>
                <w:sz w:val="18"/>
                <w:szCs w:val="18"/>
              </w:rPr>
            </w:pPr>
            <w:r w:rsidRPr="00985AAE">
              <w:rPr>
                <w:b w:val="0"/>
                <w:bCs w:val="0"/>
                <w:szCs w:val="20"/>
              </w:rPr>
              <w:t>El lenguaje audiovisual es un sistema de signos visuales y sonoros que se utiliza para transmitir un mensaje al usuario. En el diseño y la diagramación de historietas impresas, es necesario trabajar únicamente con los elementos visuales: t</w:t>
            </w:r>
            <w:r w:rsidRPr="00985AAE">
              <w:rPr>
                <w:szCs w:val="20"/>
              </w:rPr>
              <w:t>exto (tipografía) e imágenes (esquemas, dibujos, fotografías),</w:t>
            </w:r>
            <w:r w:rsidRPr="00985AAE">
              <w:rPr>
                <w:b w:val="0"/>
                <w:bCs w:val="0"/>
                <w:szCs w:val="20"/>
              </w:rPr>
              <w:t xml:space="preserve"> los cuales se organizan de manera secuencial y coherente, basándose en la elección de planos y ángulos. El movimiento, por su parte, se representa gráficamente mediante poses, líneas y efectos visuales, entre otros recursos.</w:t>
            </w:r>
          </w:p>
        </w:tc>
        <w:tc>
          <w:tcPr>
            <w:tcW w:w="5289" w:type="dxa"/>
          </w:tcPr>
          <w:p w:rsidR="00741A88" w:rsidP="00741A88" w:rsidRDefault="00741A88" w14:paraId="61DFB270" w14:textId="77777777">
            <w:pPr>
              <w:pStyle w:val="Normal0"/>
              <w:jc w:val="center"/>
              <w:cnfStyle w:val="100000000000" w:firstRow="1" w:lastRow="0" w:firstColumn="0" w:lastColumn="0" w:oddVBand="0" w:evenVBand="0" w:oddHBand="0" w:evenHBand="0" w:firstRowFirstColumn="0" w:firstRowLastColumn="0" w:lastRowFirstColumn="0" w:lastRowLastColumn="0"/>
              <w:rPr>
                <w:color w:val="7F7F7F"/>
                <w:sz w:val="18"/>
                <w:szCs w:val="18"/>
              </w:rPr>
            </w:pPr>
            <w:r>
              <w:rPr>
                <w:noProof/>
              </w:rPr>
              <w:drawing>
                <wp:inline distT="0" distB="0" distL="0" distR="0" wp14:anchorId="07D4B0B0" wp14:editId="193F034E">
                  <wp:extent cx="2275205" cy="2637952"/>
                  <wp:effectExtent l="0" t="0" r="0" b="0"/>
                  <wp:docPr id="305875352" name="Picture 14" descr="Joseph Crowned Ruler of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oseph Crowned Ruler of Egyp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299586" cy="2666220"/>
                          </a:xfrm>
                          <a:prstGeom prst="rect">
                            <a:avLst/>
                          </a:prstGeom>
                          <a:noFill/>
                          <a:ln>
                            <a:noFill/>
                          </a:ln>
                        </pic:spPr>
                      </pic:pic>
                    </a:graphicData>
                  </a:graphic>
                </wp:inline>
              </w:drawing>
            </w:r>
          </w:p>
          <w:p w:rsidR="00741A88" w:rsidP="00741A88" w:rsidRDefault="00741A88" w14:paraId="556DF719" w14:textId="46CDE884">
            <w:pPr>
              <w:pStyle w:val="Normal0"/>
              <w:jc w:val="center"/>
              <w:cnfStyle w:val="100000000000" w:firstRow="1" w:lastRow="0" w:firstColumn="0" w:lastColumn="0" w:oddVBand="0" w:evenVBand="0" w:oddHBand="0" w:evenHBand="0" w:firstRowFirstColumn="0" w:firstRowLastColumn="0" w:lastRowFirstColumn="0" w:lastRowLastColumn="0"/>
              <w:rPr>
                <w:b w:val="0"/>
                <w:bCs w:val="0"/>
                <w:color w:val="7F7F7F"/>
                <w:sz w:val="18"/>
                <w:szCs w:val="18"/>
              </w:rPr>
            </w:pPr>
            <w:r w:rsidRPr="00741A88">
              <w:rPr>
                <w:b w:val="0"/>
                <w:bCs w:val="0"/>
                <w:color w:val="7F7F7F"/>
                <w:sz w:val="18"/>
                <w:szCs w:val="18"/>
                <w:highlight w:val="yellow"/>
              </w:rPr>
              <w:t>279252078</w:t>
            </w:r>
          </w:p>
        </w:tc>
      </w:tr>
    </w:tbl>
    <w:p w:rsidRPr="00A137A9" w:rsidR="007578B0" w:rsidP="00E9124C" w:rsidRDefault="007578B0" w14:paraId="3754E3E1" w14:textId="77777777">
      <w:pPr>
        <w:pStyle w:val="Normal0"/>
        <w:jc w:val="both"/>
        <w:rPr>
          <w:b/>
          <w:bCs/>
          <w:color w:val="7F7F7F"/>
          <w:sz w:val="18"/>
          <w:szCs w:val="18"/>
        </w:rPr>
      </w:pPr>
    </w:p>
    <w:p w:rsidRPr="00623E59" w:rsidR="00623E59" w:rsidP="00623E59" w:rsidRDefault="00623E59" w14:paraId="26287FF8" w14:textId="36427492">
      <w:pPr>
        <w:pStyle w:val="Normal0"/>
        <w:jc w:val="both"/>
        <w:rPr>
          <w:szCs w:val="20"/>
        </w:rPr>
      </w:pPr>
    </w:p>
    <w:p w:rsidR="00EC42B1" w:rsidP="00623E59" w:rsidRDefault="00623E59" w14:paraId="22FA9626" w14:textId="564CC6FD">
      <w:pPr>
        <w:pStyle w:val="Normal0"/>
        <w:jc w:val="both"/>
        <w:rPr>
          <w:szCs w:val="20"/>
        </w:rPr>
      </w:pPr>
      <w:r w:rsidRPr="00985AAE">
        <w:rPr>
          <w:b/>
          <w:bCs/>
          <w:szCs w:val="20"/>
        </w:rPr>
        <w:t xml:space="preserve">En las historietas, </w:t>
      </w:r>
      <w:r w:rsidRPr="00623E59">
        <w:rPr>
          <w:szCs w:val="20"/>
        </w:rPr>
        <w:t>una toma es el espacio donde el ilustrador despliega los movimientos y acciones de los personajes.</w:t>
      </w:r>
      <w:r w:rsidR="004F7E9D">
        <w:rPr>
          <w:szCs w:val="20"/>
        </w:rPr>
        <w:t xml:space="preserve"> </w:t>
      </w:r>
      <w:r w:rsidRPr="00623E59">
        <w:rPr>
          <w:szCs w:val="20"/>
        </w:rPr>
        <w:t>La correcta selección de plano, ángulo y movimiento permite representar de forma clara el desarrollo de la historia. Por ello, es fundamental elegir estos elementos en función de la intención comunicativa y los aspectos narrativos de la historieta.</w:t>
      </w:r>
    </w:p>
    <w:p w:rsidR="00985AAE" w:rsidP="00985AAE" w:rsidRDefault="00985AAE" w14:paraId="78C02D65" w14:textId="2B9D614D">
      <w:pPr>
        <w:pStyle w:val="Normal0"/>
        <w:jc w:val="center"/>
        <w:rPr>
          <w:szCs w:val="20"/>
        </w:rPr>
      </w:pPr>
      <w:r>
        <w:rPr>
          <w:noProof/>
        </w:rPr>
        <w:drawing>
          <wp:inline distT="0" distB="0" distL="0" distR="0" wp14:anchorId="0A0BF053" wp14:editId="79309A7E">
            <wp:extent cx="1657745" cy="2371725"/>
            <wp:effectExtent l="0" t="0" r="0" b="0"/>
            <wp:docPr id="679034639" name="Picture 15" descr="Moses And The Burning B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ses And The Burning Bus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2823" cy="2378990"/>
                    </a:xfrm>
                    <a:prstGeom prst="rect">
                      <a:avLst/>
                    </a:prstGeom>
                    <a:noFill/>
                    <a:ln>
                      <a:noFill/>
                    </a:ln>
                  </pic:spPr>
                </pic:pic>
              </a:graphicData>
            </a:graphic>
          </wp:inline>
        </w:drawing>
      </w:r>
    </w:p>
    <w:p w:rsidRPr="00985AAE" w:rsidR="00985AAE" w:rsidP="00985AAE" w:rsidRDefault="00985AAE" w14:paraId="5D30F599" w14:textId="1411DC67">
      <w:pPr>
        <w:pStyle w:val="Normal0"/>
        <w:jc w:val="center"/>
        <w:rPr>
          <w:b/>
          <w:bCs/>
          <w:szCs w:val="20"/>
        </w:rPr>
      </w:pPr>
      <w:r w:rsidRPr="00985AAE">
        <w:rPr>
          <w:b/>
          <w:bCs/>
          <w:szCs w:val="20"/>
          <w:highlight w:val="yellow"/>
        </w:rPr>
        <w:t>279252107</w:t>
      </w:r>
      <w:r w:rsidRPr="00985AAE">
        <w:rPr>
          <w:b/>
          <w:bCs/>
          <w:szCs w:val="20"/>
        </w:rPr>
        <w:t xml:space="preserve"> </w:t>
      </w:r>
    </w:p>
    <w:p w:rsidR="004F7E9D" w:rsidP="00623E59" w:rsidRDefault="004F7E9D" w14:paraId="3416CC85" w14:textId="3ED9CD3F">
      <w:pPr>
        <w:pStyle w:val="Normal0"/>
        <w:jc w:val="both"/>
        <w:rPr>
          <w:szCs w:val="20"/>
        </w:rPr>
      </w:pPr>
      <w:r w:rsidRPr="004F7E9D">
        <w:rPr>
          <w:szCs w:val="20"/>
        </w:rPr>
        <w:t>En el cómic, los planos permiten enfocar diferentes aspectos de la historia. Desde el gran plano general, que abarca escenarios completos, hasta el primer plano, que destaca las emociones del personaje, cada uno aporta una perspectiva única y guía la narrativa visual.</w:t>
      </w:r>
      <w:r w:rsidR="00083CB4">
        <w:rPr>
          <w:szCs w:val="20"/>
        </w:rPr>
        <w:t xml:space="preserve"> </w:t>
      </w:r>
    </w:p>
    <w:p w:rsidR="00985AAE" w:rsidP="00FD6B50" w:rsidRDefault="00985AAE" w14:paraId="5C80B283" w14:textId="77777777">
      <w:pPr>
        <w:pStyle w:val="Normal0"/>
        <w:rPr>
          <w:color w:val="7F7F7F"/>
          <w:szCs w:val="20"/>
        </w:rPr>
      </w:pPr>
    </w:p>
    <w:p w:rsidR="00985AAE" w:rsidP="00F7116C" w:rsidRDefault="00985AAE" w14:paraId="3DDAB984" w14:textId="667D2324">
      <w:pPr>
        <w:pStyle w:val="Normal0"/>
        <w:jc w:val="center"/>
        <w:rPr>
          <w:color w:val="7F7F7F"/>
          <w:szCs w:val="20"/>
        </w:rPr>
      </w:pPr>
      <w:r w:rsidRPr="00F7116C">
        <w:rPr>
          <w:b/>
          <w:bCs/>
          <w:szCs w:val="20"/>
        </w:rPr>
        <w:t>Figura 1.</w:t>
      </w:r>
      <w:r w:rsidRPr="00F7116C">
        <w:rPr>
          <w:szCs w:val="20"/>
        </w:rPr>
        <w:t xml:space="preserve"> </w:t>
      </w:r>
      <w:r w:rsidRPr="00F7116C" w:rsidR="00F7116C">
        <w:rPr>
          <w:szCs w:val="20"/>
        </w:rPr>
        <w:t>Plano</w:t>
      </w:r>
      <w:commentRangeStart w:id="2"/>
      <w:commentRangeStart w:id="3"/>
      <w:r w:rsidRPr="00F7116C" w:rsidR="00F7116C">
        <w:rPr>
          <w:szCs w:val="20"/>
        </w:rPr>
        <w:t>s</w:t>
      </w:r>
      <w:commentRangeEnd w:id="2"/>
      <w:r w:rsidR="00F7116C">
        <w:rPr>
          <w:rStyle w:val="CommentReference"/>
        </w:rPr>
        <w:commentReference w:id="2"/>
      </w:r>
      <w:commentRangeEnd w:id="3"/>
      <w:r w:rsidR="00225B6D">
        <w:rPr>
          <w:rStyle w:val="CommentReference"/>
        </w:rPr>
        <w:commentReference w:id="3"/>
      </w:r>
    </w:p>
    <w:p w:rsidR="00EC42B1" w:rsidP="00985AAE" w:rsidRDefault="00EC42B1" w14:paraId="1DACB37A" w14:textId="4A7DF5FA">
      <w:pPr>
        <w:pStyle w:val="Normal0"/>
        <w:jc w:val="center"/>
        <w:rPr>
          <w:color w:val="7F7F7F"/>
          <w:szCs w:val="20"/>
        </w:rPr>
      </w:pPr>
      <w:r w:rsidRPr="00EC42B1">
        <w:rPr>
          <w:color w:val="7F7F7F"/>
          <w:szCs w:val="20"/>
        </w:rPr>
        <w:drawing>
          <wp:inline distT="0" distB="0" distL="0" distR="0" wp14:anchorId="2D76A377" wp14:editId="57765199">
            <wp:extent cx="4093845" cy="3513300"/>
            <wp:effectExtent l="0" t="0" r="1905" b="0"/>
            <wp:docPr id="136503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8828" name=""/>
                    <pic:cNvPicPr/>
                  </pic:nvPicPr>
                  <pic:blipFill>
                    <a:blip r:embed="rId19"/>
                    <a:stretch>
                      <a:fillRect/>
                    </a:stretch>
                  </pic:blipFill>
                  <pic:spPr>
                    <a:xfrm>
                      <a:off x="0" y="0"/>
                      <a:ext cx="4098862" cy="3517606"/>
                    </a:xfrm>
                    <a:prstGeom prst="rect">
                      <a:avLst/>
                    </a:prstGeom>
                  </pic:spPr>
                </pic:pic>
              </a:graphicData>
            </a:graphic>
          </wp:inline>
        </w:drawing>
      </w:r>
    </w:p>
    <w:p w:rsidRPr="00322D1B" w:rsidR="00322D1B" w:rsidP="00322D1B" w:rsidRDefault="00322D1B" w14:paraId="58BE1212" w14:textId="12ABF879">
      <w:pPr>
        <w:pStyle w:val="Normal0"/>
        <w:jc w:val="both"/>
        <w:rPr>
          <w:szCs w:val="20"/>
        </w:rPr>
      </w:pPr>
      <w:r>
        <w:rPr>
          <w:szCs w:val="20"/>
        </w:rPr>
        <w:t xml:space="preserve">Los planos son: </w:t>
      </w:r>
    </w:p>
    <w:tbl>
      <w:tblPr>
        <w:tblStyle w:val="TableGrid"/>
        <w:tblW w:w="0" w:type="auto"/>
        <w:shd w:val="clear" w:color="auto" w:fill="92D050"/>
        <w:tblLook w:val="04A0" w:firstRow="1" w:lastRow="0" w:firstColumn="1" w:lastColumn="0" w:noHBand="0" w:noVBand="1"/>
      </w:tblPr>
      <w:tblGrid>
        <w:gridCol w:w="9962"/>
      </w:tblGrid>
      <w:tr w:rsidRPr="00322D1B" w:rsidR="00322D1B" w:rsidTr="00322D1B" w14:paraId="1F0702E8" w14:textId="77777777">
        <w:tc>
          <w:tcPr>
            <w:tcW w:w="9962" w:type="dxa"/>
            <w:shd w:val="clear" w:color="auto" w:fill="92D050"/>
          </w:tcPr>
          <w:p w:rsidRPr="00322D1B" w:rsidR="006E6169" w:rsidP="006E6169" w:rsidRDefault="006E6169" w14:paraId="4202B231" w14:textId="77777777">
            <w:pPr>
              <w:pStyle w:val="Normal0"/>
              <w:jc w:val="center"/>
              <w:rPr>
                <w:szCs w:val="20"/>
              </w:rPr>
            </w:pPr>
            <w:r w:rsidRPr="00322D1B">
              <w:rPr>
                <w:szCs w:val="20"/>
              </w:rPr>
              <w:t xml:space="preserve">Acordeón </w:t>
            </w:r>
          </w:p>
          <w:p w:rsidRPr="00322D1B" w:rsidR="006E6169" w:rsidP="006E6169" w:rsidRDefault="006E6169" w14:paraId="7DE6EC5F" w14:textId="143BE68D">
            <w:pPr>
              <w:pStyle w:val="Normal0"/>
              <w:jc w:val="center"/>
              <w:rPr>
                <w:szCs w:val="20"/>
              </w:rPr>
            </w:pPr>
            <w:proofErr w:type="spellStart"/>
            <w:r w:rsidRPr="00322D1B">
              <w:rPr>
                <w:szCs w:val="20"/>
              </w:rPr>
              <w:t>CF02_</w:t>
            </w:r>
            <w:r w:rsidRPr="00322D1B" w:rsidR="00322D1B">
              <w:rPr>
                <w:szCs w:val="20"/>
              </w:rPr>
              <w:t>1_Planos</w:t>
            </w:r>
            <w:proofErr w:type="spellEnd"/>
            <w:r w:rsidRPr="00322D1B" w:rsidR="00322D1B">
              <w:rPr>
                <w:szCs w:val="20"/>
              </w:rPr>
              <w:t xml:space="preserve"> </w:t>
            </w:r>
          </w:p>
        </w:tc>
      </w:tr>
    </w:tbl>
    <w:p w:rsidR="006E17BF" w:rsidP="0054146E" w:rsidRDefault="006E17BF" w14:paraId="714F6CEB" w14:textId="77777777">
      <w:pPr>
        <w:pStyle w:val="Normal0"/>
        <w:jc w:val="both"/>
        <w:rPr>
          <w:color w:val="7F7F7F"/>
          <w:sz w:val="18"/>
          <w:szCs w:val="18"/>
        </w:rPr>
      </w:pPr>
    </w:p>
    <w:p w:rsidRPr="00DA3791" w:rsidR="00DA3791" w:rsidP="00DA3791" w:rsidRDefault="00DA3791" w14:paraId="11A0098E" w14:textId="0F859B75">
      <w:pPr>
        <w:pStyle w:val="Normal0"/>
        <w:jc w:val="both"/>
        <w:rPr>
          <w:b/>
          <w:bCs/>
          <w:sz w:val="18"/>
          <w:szCs w:val="18"/>
        </w:rPr>
      </w:pPr>
      <w:r w:rsidRPr="00DA3791">
        <w:rPr>
          <w:b/>
          <w:bCs/>
          <w:sz w:val="18"/>
          <w:szCs w:val="18"/>
        </w:rPr>
        <w:t>1.</w:t>
      </w:r>
      <w:r w:rsidR="00FD6B50">
        <w:rPr>
          <w:b/>
          <w:bCs/>
          <w:sz w:val="18"/>
          <w:szCs w:val="18"/>
        </w:rPr>
        <w:t>1</w:t>
      </w:r>
      <w:r w:rsidRPr="00DA3791">
        <w:rPr>
          <w:b/>
          <w:bCs/>
          <w:sz w:val="18"/>
          <w:szCs w:val="18"/>
        </w:rPr>
        <w:t xml:space="preserve">. </w:t>
      </w:r>
      <w:bookmarkStart w:name="_Hlk178573062" w:id="4"/>
      <w:r w:rsidRPr="00DA3791">
        <w:rPr>
          <w:b/>
          <w:bCs/>
          <w:sz w:val="18"/>
          <w:szCs w:val="18"/>
        </w:rPr>
        <w:t>Escena</w:t>
      </w:r>
      <w:bookmarkEnd w:id="4"/>
    </w:p>
    <w:p w:rsidR="00DA3791" w:rsidP="00DA3791" w:rsidRDefault="00DA3791" w14:paraId="439B4070" w14:textId="77777777">
      <w:pPr>
        <w:pStyle w:val="Normal0"/>
        <w:jc w:val="both"/>
        <w:rPr>
          <w:sz w:val="18"/>
          <w:szCs w:val="18"/>
        </w:rPr>
      </w:pPr>
      <w:r w:rsidRPr="00DA3791">
        <w:rPr>
          <w:sz w:val="18"/>
          <w:szCs w:val="18"/>
        </w:rPr>
        <w:t>La escena es el conjunto de planos y ángulos organizados de manera intencionada para desarrollar una parte específica de la narrativa. Cada escena tiene como objetivo avanzar en la historia, integrando la interacción entre los personajes y el entorno visual, lo que permite al espectador comprender la acción y el contexto.</w:t>
      </w:r>
    </w:p>
    <w:p w:rsidR="00911E6D" w:rsidP="00225B6D" w:rsidRDefault="00911E6D" w14:paraId="2909F8A7" w14:textId="0A1EAAE0">
      <w:pPr>
        <w:pStyle w:val="Normal0"/>
        <w:jc w:val="center"/>
        <w:rPr>
          <w:sz w:val="18"/>
          <w:szCs w:val="18"/>
        </w:rPr>
      </w:pPr>
      <w:r>
        <w:rPr>
          <w:noProof/>
        </w:rPr>
        <w:drawing>
          <wp:inline distT="0" distB="0" distL="0" distR="0" wp14:anchorId="21B07449" wp14:editId="182E03B1">
            <wp:extent cx="2781904" cy="3257550"/>
            <wp:effectExtent l="0" t="0" r="0" b="0"/>
            <wp:docPr id="344962661" name="Picture 2" descr="Pop art vintage comics woman texting, messaging, surfing website or using app on a smartphone with speech bubble, simple user experience concept vector post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art vintage comics woman texting, messaging, surfing website or using app on a smartphone with speech bubble, simple user experience concept vector poster illustr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4751" cy="3260883"/>
                    </a:xfrm>
                    <a:prstGeom prst="rect">
                      <a:avLst/>
                    </a:prstGeom>
                    <a:noFill/>
                    <a:ln>
                      <a:noFill/>
                    </a:ln>
                  </pic:spPr>
                </pic:pic>
              </a:graphicData>
            </a:graphic>
          </wp:inline>
        </w:drawing>
      </w:r>
    </w:p>
    <w:p w:rsidRPr="00DA3791" w:rsidR="00911E6D" w:rsidP="00225B6D" w:rsidRDefault="00911E6D" w14:paraId="2AC60EC1" w14:textId="2F766C6E">
      <w:pPr>
        <w:pStyle w:val="Normal0"/>
        <w:jc w:val="center"/>
        <w:rPr>
          <w:sz w:val="18"/>
          <w:szCs w:val="18"/>
        </w:rPr>
      </w:pPr>
      <w:r w:rsidRPr="00225B6D">
        <w:rPr>
          <w:sz w:val="18"/>
          <w:szCs w:val="18"/>
          <w:highlight w:val="yellow"/>
        </w:rPr>
        <w:t>333126389</w:t>
      </w:r>
    </w:p>
    <w:p w:rsidRPr="00DA3791" w:rsidR="00DA3791" w:rsidP="00DA3791" w:rsidRDefault="00DA3791" w14:paraId="3603D6D7" w14:textId="77777777">
      <w:pPr>
        <w:pStyle w:val="Normal0"/>
        <w:jc w:val="both"/>
        <w:rPr>
          <w:sz w:val="18"/>
          <w:szCs w:val="18"/>
        </w:rPr>
      </w:pPr>
    </w:p>
    <w:p w:rsidRPr="00DA3791" w:rsidR="00DA3791" w:rsidP="00DA3791" w:rsidRDefault="00DA3791" w14:paraId="0FEF8CEE" w14:textId="6A56D014">
      <w:pPr>
        <w:pStyle w:val="Normal0"/>
        <w:jc w:val="both"/>
        <w:rPr>
          <w:b/>
          <w:bCs/>
          <w:sz w:val="18"/>
          <w:szCs w:val="18"/>
        </w:rPr>
      </w:pPr>
      <w:r w:rsidRPr="00DA3791">
        <w:rPr>
          <w:b/>
          <w:bCs/>
          <w:sz w:val="18"/>
          <w:szCs w:val="18"/>
        </w:rPr>
        <w:t>1.</w:t>
      </w:r>
      <w:r w:rsidR="00FD6B50">
        <w:rPr>
          <w:b/>
          <w:bCs/>
          <w:sz w:val="18"/>
          <w:szCs w:val="18"/>
        </w:rPr>
        <w:t>2</w:t>
      </w:r>
      <w:r w:rsidRPr="00DA3791">
        <w:rPr>
          <w:b/>
          <w:bCs/>
          <w:sz w:val="18"/>
          <w:szCs w:val="18"/>
        </w:rPr>
        <w:t xml:space="preserve">. </w:t>
      </w:r>
      <w:bookmarkStart w:name="_Hlk178573069" w:id="5"/>
      <w:r w:rsidRPr="00DA3791">
        <w:rPr>
          <w:b/>
          <w:bCs/>
          <w:sz w:val="18"/>
          <w:szCs w:val="18"/>
        </w:rPr>
        <w:t>Secuencia</w:t>
      </w:r>
    </w:p>
    <w:bookmarkEnd w:id="5"/>
    <w:p w:rsidR="00FF258C" w:rsidP="00DA3791" w:rsidRDefault="00DA3791" w14:paraId="0000006C" w14:textId="73FE409A">
      <w:pPr>
        <w:pStyle w:val="Normal0"/>
        <w:jc w:val="both"/>
        <w:rPr>
          <w:sz w:val="18"/>
          <w:szCs w:val="18"/>
        </w:rPr>
      </w:pPr>
      <w:r w:rsidRPr="00DA3791">
        <w:rPr>
          <w:sz w:val="18"/>
          <w:szCs w:val="18"/>
        </w:rPr>
        <w:t>Una secuencia es una serie de escenas o imágenes conectadas que forman una acción continua dentro de la narrativa. Esta sucesión de escenas permite desarrollar momentos clave de la trama, vinculando acciones y eventos que impulsan la historia hacia adelante, generando un flujo narrativo coherente.</w:t>
      </w:r>
    </w:p>
    <w:p w:rsidR="00B37FE8" w:rsidP="00DA3791" w:rsidRDefault="00B37FE8" w14:paraId="237A5BFE" w14:textId="46EBFACC">
      <w:pPr>
        <w:pStyle w:val="Normal0"/>
        <w:jc w:val="both"/>
        <w:rPr>
          <w:sz w:val="18"/>
          <w:szCs w:val="18"/>
        </w:rPr>
      </w:pPr>
      <w:r w:rsidRPr="00B37FE8">
        <w:rPr>
          <w:sz w:val="18"/>
          <w:szCs w:val="18"/>
        </w:rPr>
        <w:drawing>
          <wp:inline distT="0" distB="0" distL="0" distR="0" wp14:anchorId="66014FDB" wp14:editId="1BA3399D">
            <wp:extent cx="6332220" cy="4338320"/>
            <wp:effectExtent l="0" t="0" r="0" b="5080"/>
            <wp:docPr id="5077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2743" name=""/>
                    <pic:cNvPicPr/>
                  </pic:nvPicPr>
                  <pic:blipFill>
                    <a:blip r:embed="rId21"/>
                    <a:stretch>
                      <a:fillRect/>
                    </a:stretch>
                  </pic:blipFill>
                  <pic:spPr>
                    <a:xfrm>
                      <a:off x="0" y="0"/>
                      <a:ext cx="6332220" cy="4338320"/>
                    </a:xfrm>
                    <a:prstGeom prst="rect">
                      <a:avLst/>
                    </a:prstGeom>
                  </pic:spPr>
                </pic:pic>
              </a:graphicData>
            </a:graphic>
          </wp:inline>
        </w:drawing>
      </w:r>
    </w:p>
    <w:p w:rsidR="00B37FE8" w:rsidP="00225B6D" w:rsidRDefault="00B37FE8" w14:paraId="6E66C1F3" w14:textId="1FDC9088">
      <w:pPr>
        <w:pStyle w:val="Normal0"/>
        <w:jc w:val="center"/>
        <w:rPr>
          <w:sz w:val="18"/>
          <w:szCs w:val="18"/>
        </w:rPr>
      </w:pPr>
      <w:r w:rsidRPr="00B37FE8">
        <w:rPr>
          <w:sz w:val="18"/>
          <w:szCs w:val="18"/>
          <w:highlight w:val="yellow"/>
        </w:rPr>
        <w:t>387205293</w:t>
      </w:r>
    </w:p>
    <w:p w:rsidRPr="00E153AE" w:rsidR="00E153AE" w:rsidP="00E153AE" w:rsidRDefault="00E153AE" w14:paraId="0B07CB71" w14:textId="11BBEBB9">
      <w:pPr>
        <w:pStyle w:val="Normal0"/>
        <w:jc w:val="both"/>
        <w:rPr>
          <w:sz w:val="18"/>
          <w:szCs w:val="18"/>
          <w:lang w:val="es-MX"/>
        </w:rPr>
      </w:pPr>
      <w:r>
        <w:rPr>
          <w:b/>
          <w:bCs/>
          <w:sz w:val="18"/>
          <w:szCs w:val="18"/>
          <w:lang w:val="es-MX"/>
        </w:rPr>
        <w:t>1.</w:t>
      </w:r>
      <w:r w:rsidR="00FD6B50">
        <w:rPr>
          <w:b/>
          <w:bCs/>
          <w:sz w:val="18"/>
          <w:szCs w:val="18"/>
          <w:lang w:val="es-MX"/>
        </w:rPr>
        <w:t>3</w:t>
      </w:r>
      <w:r>
        <w:rPr>
          <w:b/>
          <w:bCs/>
          <w:sz w:val="18"/>
          <w:szCs w:val="18"/>
          <w:lang w:val="es-MX"/>
        </w:rPr>
        <w:t xml:space="preserve">. </w:t>
      </w:r>
      <w:r w:rsidRPr="00E153AE">
        <w:rPr>
          <w:b/>
          <w:bCs/>
          <w:sz w:val="18"/>
          <w:szCs w:val="18"/>
          <w:lang w:val="es-MX"/>
        </w:rPr>
        <w:t xml:space="preserve"> </w:t>
      </w:r>
      <w:bookmarkStart w:name="_Hlk178573084" w:id="6"/>
      <w:r w:rsidRPr="00E153AE">
        <w:rPr>
          <w:b/>
          <w:bCs/>
          <w:sz w:val="18"/>
          <w:szCs w:val="18"/>
          <w:lang w:val="es-MX"/>
        </w:rPr>
        <w:t>Estructura narrativa</w:t>
      </w:r>
      <w:bookmarkEnd w:id="6"/>
    </w:p>
    <w:p w:rsidR="00E153AE" w:rsidP="00E153AE" w:rsidRDefault="00E153AE" w14:paraId="451473E2" w14:textId="77777777">
      <w:pPr>
        <w:pStyle w:val="Normal0"/>
        <w:jc w:val="both"/>
        <w:rPr>
          <w:sz w:val="18"/>
          <w:szCs w:val="18"/>
          <w:lang w:val="es-MX"/>
        </w:rPr>
      </w:pPr>
      <w:r w:rsidRPr="00E153AE">
        <w:rPr>
          <w:sz w:val="18"/>
          <w:szCs w:val="18"/>
          <w:lang w:val="es-MX"/>
        </w:rPr>
        <w:t>Las historias poseen una trama que se fundamenta en tres momentos establecidos:</w:t>
      </w:r>
    </w:p>
    <w:tbl>
      <w:tblPr>
        <w:tblStyle w:val="TableGrid"/>
        <w:tblW w:w="0" w:type="auto"/>
        <w:tblLook w:val="04A0" w:firstRow="1" w:lastRow="0" w:firstColumn="1" w:lastColumn="0" w:noHBand="0" w:noVBand="1"/>
      </w:tblPr>
      <w:tblGrid>
        <w:gridCol w:w="9962"/>
      </w:tblGrid>
      <w:tr w:rsidR="00322D1B" w:rsidTr="33BC1CEB" w14:paraId="17B07BEF" w14:textId="77777777">
        <w:tc>
          <w:tcPr>
            <w:tcW w:w="9962" w:type="dxa"/>
            <w:shd w:val="clear" w:color="auto" w:fill="92D050"/>
            <w:tcMar/>
          </w:tcPr>
          <w:p w:rsidR="5FB28753" w:rsidP="33BC1CEB" w:rsidRDefault="5FB28753" w14:paraId="354435EF" w14:textId="3A845D55">
            <w:pPr>
              <w:pStyle w:val="Normal0"/>
              <w:suppressLineNumbers w:val="0"/>
              <w:bidi w:val="0"/>
              <w:spacing w:before="120" w:beforeAutospacing="off" w:after="120" w:afterAutospacing="off" w:line="240" w:lineRule="auto"/>
              <w:ind w:left="0" w:right="0"/>
              <w:jc w:val="center"/>
            </w:pPr>
            <w:r w:rsidRPr="33BC1CEB" w:rsidR="5FB28753">
              <w:rPr>
                <w:sz w:val="18"/>
                <w:szCs w:val="18"/>
                <w:lang w:val="es-MX"/>
              </w:rPr>
              <w:t xml:space="preserve">Slide </w:t>
            </w:r>
          </w:p>
          <w:p w:rsidR="00CE4B26" w:rsidP="00322D1B" w:rsidRDefault="00CE4B26" w14:paraId="79464420" w14:textId="780AA82F">
            <w:pPr>
              <w:pStyle w:val="Normal0"/>
              <w:jc w:val="center"/>
              <w:rPr>
                <w:sz w:val="18"/>
                <w:szCs w:val="18"/>
                <w:lang w:val="es-MX"/>
              </w:rPr>
            </w:pPr>
            <w:proofErr w:type="spellStart"/>
            <w:r w:rsidRPr="00CE4B26">
              <w:rPr>
                <w:sz w:val="18"/>
                <w:szCs w:val="18"/>
                <w:lang w:val="es-MX"/>
              </w:rPr>
              <w:t>CF02_</w:t>
            </w:r>
            <w:r w:rsidRPr="00CE4B26">
              <w:rPr>
                <w:sz w:val="18"/>
                <w:szCs w:val="18"/>
                <w:lang w:val="es-MX"/>
              </w:rPr>
              <w:t>1.3</w:t>
            </w:r>
            <w:r w:rsidRPr="00CE4B26">
              <w:rPr>
                <w:sz w:val="18"/>
                <w:szCs w:val="18"/>
                <w:lang w:val="es-MX"/>
              </w:rPr>
              <w:t>_</w:t>
            </w:r>
            <w:r w:rsidRPr="00E153AE">
              <w:rPr>
                <w:sz w:val="18"/>
                <w:szCs w:val="18"/>
                <w:lang w:val="es-MX"/>
              </w:rPr>
              <w:t>Estructura</w:t>
            </w:r>
            <w:proofErr w:type="spellEnd"/>
            <w:r w:rsidRPr="00E153AE">
              <w:rPr>
                <w:sz w:val="18"/>
                <w:szCs w:val="18"/>
                <w:lang w:val="es-MX"/>
              </w:rPr>
              <w:t xml:space="preserve"> narrativa</w:t>
            </w:r>
          </w:p>
        </w:tc>
      </w:tr>
    </w:tbl>
    <w:p w:rsidRPr="00DA3791" w:rsidR="00B37FE8" w:rsidP="00DA3791" w:rsidRDefault="00B37FE8" w14:paraId="124AAFF7" w14:textId="77777777">
      <w:pPr>
        <w:pStyle w:val="Normal0"/>
        <w:jc w:val="both"/>
        <w:rPr>
          <w:sz w:val="18"/>
          <w:szCs w:val="18"/>
        </w:rPr>
      </w:pPr>
    </w:p>
    <w:p w:rsidR="009B2FDF" w:rsidP="009B2FDF" w:rsidRDefault="005362EA" w14:paraId="537413F8" w14:textId="776184D0">
      <w:pPr>
        <w:pStyle w:val="Normal0"/>
        <w:jc w:val="both"/>
        <w:rPr>
          <w:b/>
          <w:bCs/>
          <w:szCs w:val="20"/>
          <w:lang w:val="es-MX"/>
        </w:rPr>
      </w:pPr>
      <w:bookmarkStart w:name="_Hlk178573094" w:id="7"/>
      <w:r>
        <w:rPr>
          <w:b/>
          <w:bCs/>
          <w:szCs w:val="20"/>
          <w:lang w:val="es-MX"/>
        </w:rPr>
        <w:t>1.</w:t>
      </w:r>
      <w:r w:rsidR="00FD6B50">
        <w:rPr>
          <w:b/>
          <w:bCs/>
          <w:szCs w:val="20"/>
          <w:lang w:val="es-MX"/>
        </w:rPr>
        <w:t>4</w:t>
      </w:r>
      <w:r>
        <w:rPr>
          <w:b/>
          <w:bCs/>
          <w:szCs w:val="20"/>
          <w:lang w:val="es-MX"/>
        </w:rPr>
        <w:t xml:space="preserve">. </w:t>
      </w:r>
      <w:r w:rsidRPr="009B2FDF" w:rsidR="009B2FDF">
        <w:rPr>
          <w:b/>
          <w:bCs/>
          <w:szCs w:val="20"/>
          <w:lang w:val="es-MX"/>
        </w:rPr>
        <w:t>Personajes</w:t>
      </w:r>
      <w:bookmarkEnd w:id="7"/>
    </w:p>
    <w:p w:rsidRPr="00F333E5" w:rsidR="00F333E5" w:rsidP="00F333E5" w:rsidRDefault="00F333E5" w14:paraId="2DE95E59" w14:textId="77777777">
      <w:pPr>
        <w:pStyle w:val="NormalWeb"/>
        <w:rPr>
          <w:rFonts w:ascii="Arial" w:hAnsi="Arial" w:cs="Arial"/>
          <w:sz w:val="20"/>
          <w:szCs w:val="20"/>
        </w:rPr>
      </w:pPr>
      <w:r w:rsidRPr="00F333E5">
        <w:rPr>
          <w:rFonts w:ascii="Arial" w:hAnsi="Arial" w:cs="Arial"/>
          <w:sz w:val="20"/>
          <w:szCs w:val="20"/>
        </w:rPr>
        <w:t>Los personajes son los seres, personas o entidades que participan en una historia, ya sea en roles principales, secundarios o incidentales. A través de sus acciones, diálogos y relaciones, dan vida a la trama y permiten el desarrollo de los acontecimientos dentro de la narrativa</w:t>
      </w:r>
      <w:commentRangeStart w:id="8"/>
      <w:r w:rsidRPr="00F333E5">
        <w:rPr>
          <w:rFonts w:ascii="Arial" w:hAnsi="Arial" w:cs="Arial"/>
          <w:sz w:val="20"/>
          <w:szCs w:val="20"/>
        </w:rPr>
        <w:t>.</w:t>
      </w:r>
      <w:commentRangeEnd w:id="8"/>
      <w:r w:rsidR="00696060">
        <w:rPr>
          <w:rStyle w:val="CommentReference"/>
          <w:rFonts w:ascii="Arial" w:hAnsi="Arial" w:eastAsia="Arial" w:cs="Arial"/>
        </w:rPr>
        <w:commentReference w:id="8"/>
      </w:r>
    </w:p>
    <w:p w:rsidR="00F333E5" w:rsidP="00696060" w:rsidRDefault="00696060" w14:paraId="4393D6D2" w14:textId="5DB7FAC9">
      <w:pPr>
        <w:pStyle w:val="NormalWeb"/>
      </w:pPr>
      <w:r w:rsidRPr="00696060">
        <w:rPr>
          <w:bCs/>
        </w:rPr>
        <w:drawing>
          <wp:inline distT="0" distB="0" distL="0" distR="0" wp14:anchorId="761CC995" wp14:editId="326EF697">
            <wp:extent cx="6332220" cy="2964815"/>
            <wp:effectExtent l="0" t="38100" r="0" b="26035"/>
            <wp:docPr id="1839622633" name="Diagram 1">
              <a:extLst xmlns:a="http://schemas.openxmlformats.org/drawingml/2006/main">
                <a:ext uri="{FF2B5EF4-FFF2-40B4-BE49-F238E27FC236}">
                  <a16:creationId xmlns:a16="http://schemas.microsoft.com/office/drawing/2014/main" id="{2252B357-2F2B-C392-9F6C-2C1866F0EFE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Pr="009B2FDF" w:rsidR="009B2FDF" w:rsidP="00F333E5" w:rsidRDefault="009B2FDF" w14:paraId="4BE8BA2B" w14:textId="68AF735B">
      <w:pPr>
        <w:pStyle w:val="Normal0"/>
        <w:ind w:left="720"/>
        <w:jc w:val="both"/>
        <w:rPr>
          <w:color w:val="7F7F7F"/>
          <w:sz w:val="18"/>
          <w:szCs w:val="18"/>
          <w:lang w:val="es-MX"/>
        </w:rPr>
      </w:pPr>
    </w:p>
    <w:p w:rsidR="00FF258C" w:rsidP="009B2FDF" w:rsidRDefault="00FF258C" w14:paraId="0000006D" w14:textId="77777777">
      <w:pPr>
        <w:pStyle w:val="Normal0"/>
        <w:jc w:val="both"/>
        <w:rPr>
          <w:color w:val="7F7F7F"/>
          <w:sz w:val="18"/>
          <w:szCs w:val="18"/>
        </w:rPr>
      </w:pPr>
    </w:p>
    <w:p w:rsidRPr="00C02F81" w:rsidR="00C02F81" w:rsidP="00C02F81" w:rsidRDefault="00696060" w14:paraId="49C185F6" w14:textId="276010B5">
      <w:pPr>
        <w:pStyle w:val="Normal0"/>
        <w:jc w:val="both"/>
        <w:rPr>
          <w:szCs w:val="20"/>
          <w:lang w:val="es-MX"/>
        </w:rPr>
      </w:pPr>
      <w:bookmarkStart w:name="_Hlk178573115" w:id="9"/>
      <w:r>
        <w:rPr>
          <w:b/>
          <w:bCs/>
          <w:szCs w:val="20"/>
          <w:lang w:val="es-MX"/>
        </w:rPr>
        <w:t>2</w:t>
      </w:r>
      <w:r w:rsidRPr="00C02F81" w:rsidR="00C02F81">
        <w:rPr>
          <w:b/>
          <w:bCs/>
          <w:szCs w:val="20"/>
          <w:lang w:val="es-MX"/>
        </w:rPr>
        <w:t>. Análisis del mercado</w:t>
      </w:r>
    </w:p>
    <w:bookmarkEnd w:id="9"/>
    <w:p w:rsidR="00C02F81" w:rsidP="00C02F81" w:rsidRDefault="00C02F81" w14:paraId="203D03DD" w14:textId="77777777">
      <w:pPr>
        <w:pStyle w:val="Normal0"/>
        <w:jc w:val="both"/>
        <w:rPr>
          <w:szCs w:val="20"/>
          <w:lang w:val="es-MX"/>
        </w:rPr>
      </w:pPr>
      <w:r w:rsidRPr="00C02F81">
        <w:rPr>
          <w:szCs w:val="20"/>
          <w:lang w:val="es-MX"/>
        </w:rPr>
        <w:t>En el ámbito de las industrias creativas, el mercado editorial ha experimentado un crecimiento constante a nivel global y, de manera más gradual, en Colombia. En este contexto, muchas industrias dedicadas al desarrollo de cómics han evolucionado hacia productoras audiovisuales, trasladando sus contenidos desde los formatos impresos hasta las pantallas de cine y televisión. Sin embargo, en la actualidad, la creación de historietas suele originarse a partir de iniciativas individuales y colectivas de creativos que divulgan su trabajo en redes colaborativas.</w:t>
      </w:r>
    </w:p>
    <w:tbl>
      <w:tblPr>
        <w:tblStyle w:val="TableGridLight"/>
        <w:tblW w:w="0" w:type="auto"/>
        <w:tblLook w:val="04A0" w:firstRow="1" w:lastRow="0" w:firstColumn="1" w:lastColumn="0" w:noHBand="0" w:noVBand="1"/>
      </w:tblPr>
      <w:tblGrid>
        <w:gridCol w:w="6658"/>
        <w:gridCol w:w="3304"/>
      </w:tblGrid>
      <w:tr w:rsidR="00504928" w:rsidTr="00B11CA6" w14:paraId="181D6450" w14:textId="77777777">
        <w:tc>
          <w:tcPr>
            <w:tcW w:w="6658" w:type="dxa"/>
            <w:shd w:val="clear" w:color="auto" w:fill="4EA6DC" w:themeFill="accent3"/>
          </w:tcPr>
          <w:p w:rsidR="00B11CA6" w:rsidP="00C02F81" w:rsidRDefault="00B11CA6" w14:paraId="78D21432" w14:textId="77777777">
            <w:pPr>
              <w:pStyle w:val="Normal0"/>
              <w:jc w:val="both"/>
              <w:rPr>
                <w:szCs w:val="20"/>
                <w:lang w:val="es-MX"/>
              </w:rPr>
            </w:pPr>
          </w:p>
          <w:p w:rsidR="00504928" w:rsidP="00C02F81" w:rsidRDefault="00B11CA6" w14:paraId="515BDB4A" w14:textId="06AEBE95">
            <w:pPr>
              <w:pStyle w:val="Normal0"/>
              <w:jc w:val="both"/>
              <w:rPr>
                <w:szCs w:val="20"/>
                <w:lang w:val="es-MX"/>
              </w:rPr>
            </w:pPr>
            <w:r w:rsidRPr="00C02F81">
              <w:rPr>
                <w:szCs w:val="20"/>
                <w:lang w:val="es-MX"/>
              </w:rPr>
              <w:t>A pesar de que la industria del cómic en Colombia aún es incipiente, se están creando espacios de socialización e intercambio con nuevos aliados y plataformas, como los festivales que se celebran en diversas ciudades, congregando a aficionados y profesionales del mundo de la historieta.</w:t>
            </w:r>
          </w:p>
        </w:tc>
        <w:tc>
          <w:tcPr>
            <w:tcW w:w="3304" w:type="dxa"/>
            <w:shd w:val="clear" w:color="auto" w:fill="4EA6DC" w:themeFill="accent3"/>
          </w:tcPr>
          <w:p w:rsidR="00504928" w:rsidP="00C02F81" w:rsidRDefault="00B11CA6" w14:paraId="03D5A720" w14:textId="77777777">
            <w:pPr>
              <w:pStyle w:val="Normal0"/>
              <w:jc w:val="both"/>
              <w:rPr>
                <w:szCs w:val="20"/>
                <w:lang w:val="es-MX"/>
              </w:rPr>
            </w:pPr>
            <w:r>
              <w:rPr>
                <w:noProof/>
              </w:rPr>
              <w:drawing>
                <wp:inline distT="0" distB="0" distL="0" distR="0" wp14:anchorId="59AC2A2F" wp14:editId="69EAE936">
                  <wp:extent cx="1843161" cy="1304925"/>
                  <wp:effectExtent l="0" t="0" r="5080" b="0"/>
                  <wp:docPr id="773682965" name="Picture 20" descr="Colombia - Comic book style text on comic book 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lombia - Comic book style text on comic book abstract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8383" cy="1308622"/>
                          </a:xfrm>
                          <a:prstGeom prst="rect">
                            <a:avLst/>
                          </a:prstGeom>
                          <a:noFill/>
                          <a:ln>
                            <a:noFill/>
                          </a:ln>
                        </pic:spPr>
                      </pic:pic>
                    </a:graphicData>
                  </a:graphic>
                </wp:inline>
              </w:drawing>
            </w:r>
          </w:p>
          <w:p w:rsidR="00B11CA6" w:rsidP="00C02F81" w:rsidRDefault="00B11CA6" w14:paraId="4BF88544" w14:textId="70D03BDC">
            <w:pPr>
              <w:pStyle w:val="Normal0"/>
              <w:jc w:val="both"/>
              <w:rPr>
                <w:szCs w:val="20"/>
                <w:lang w:val="es-MX"/>
              </w:rPr>
            </w:pPr>
            <w:r w:rsidRPr="00B11CA6">
              <w:rPr>
                <w:szCs w:val="20"/>
                <w:lang w:val="es-MX"/>
              </w:rPr>
              <w:t>121725662</w:t>
            </w:r>
          </w:p>
        </w:tc>
      </w:tr>
    </w:tbl>
    <w:p w:rsidR="00504928" w:rsidP="00C02F81" w:rsidRDefault="00504928" w14:paraId="3B1C8F59" w14:textId="77777777">
      <w:pPr>
        <w:pStyle w:val="Normal0"/>
        <w:jc w:val="both"/>
        <w:rPr>
          <w:szCs w:val="20"/>
          <w:lang w:val="es-MX"/>
        </w:rPr>
      </w:pPr>
    </w:p>
    <w:p w:rsidRPr="00C02F81" w:rsidR="00B11CA6" w:rsidP="00C02F81" w:rsidRDefault="00B11CA6" w14:paraId="5CA6111A" w14:textId="77777777">
      <w:pPr>
        <w:pStyle w:val="Normal0"/>
        <w:jc w:val="both"/>
        <w:rPr>
          <w:szCs w:val="20"/>
          <w:lang w:val="es-MX"/>
        </w:rPr>
      </w:pPr>
    </w:p>
    <w:p w:rsidR="00C02F81" w:rsidP="00C02F81" w:rsidRDefault="00C02F81" w14:paraId="5FC9FDE4" w14:textId="7831D8C7">
      <w:pPr>
        <w:pStyle w:val="Normal0"/>
        <w:jc w:val="both"/>
        <w:rPr>
          <w:szCs w:val="20"/>
          <w:lang w:val="es-MX"/>
        </w:rPr>
      </w:pPr>
    </w:p>
    <w:p w:rsidRPr="00C02F81" w:rsidR="00C02F81" w:rsidP="00C02F81" w:rsidRDefault="00C02F81" w14:paraId="3E81BE29" w14:textId="39B6B6B6">
      <w:pPr>
        <w:pStyle w:val="Normal0"/>
        <w:jc w:val="both"/>
        <w:rPr>
          <w:szCs w:val="20"/>
          <w:lang w:val="es-MX"/>
        </w:rPr>
      </w:pPr>
      <w:r w:rsidRPr="00C02F81">
        <w:rPr>
          <w:b/>
          <w:bCs/>
          <w:szCs w:val="20"/>
          <w:highlight w:val="yellow"/>
          <w:lang w:val="es-MX"/>
        </w:rPr>
        <w:t>La relación entre arte e industria</w:t>
      </w:r>
    </w:p>
    <w:p w:rsidR="00C02F81" w:rsidP="00C02F81" w:rsidRDefault="00C02F81" w14:paraId="631DEE0A" w14:textId="77777777">
      <w:pPr>
        <w:pStyle w:val="Normal0"/>
        <w:jc w:val="both"/>
        <w:rPr>
          <w:szCs w:val="20"/>
          <w:lang w:val="es-MX"/>
        </w:rPr>
      </w:pPr>
      <w:r w:rsidRPr="00C02F81">
        <w:rPr>
          <w:szCs w:val="20"/>
          <w:lang w:val="es-MX"/>
        </w:rPr>
        <w:t>La relación entre el arte y la industria es muy estrecha, ya que los contenidos editoriales deben adaptarse a los nuevos medios y formatos. Si bien los personajes icónicos continúan dominando el cine y la televisión, cada vez surgen más historias y creadores emergentes. Al mismo tiempo, las editoriales independientes han sabido adaptarse a las tecnologías de la información, reduciendo los costos de producción y ampliando su impacto a nivel global.</w:t>
      </w:r>
    </w:p>
    <w:tbl>
      <w:tblPr>
        <w:tblStyle w:val="GridTable4-Accent4"/>
        <w:tblW w:w="0" w:type="auto"/>
        <w:tblLook w:val="04A0" w:firstRow="1" w:lastRow="0" w:firstColumn="1" w:lastColumn="0" w:noHBand="0" w:noVBand="1"/>
      </w:tblPr>
      <w:tblGrid>
        <w:gridCol w:w="3366"/>
        <w:gridCol w:w="6596"/>
      </w:tblGrid>
      <w:tr w:rsidR="00136645" w:rsidTr="00136645" w14:paraId="09ADC0D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36645" w:rsidP="00C02F81" w:rsidRDefault="00136645" w14:paraId="4AA1765C" w14:textId="77777777">
            <w:pPr>
              <w:pStyle w:val="Normal0"/>
              <w:jc w:val="both"/>
              <w:rPr>
                <w:b w:val="0"/>
                <w:bCs w:val="0"/>
                <w:szCs w:val="20"/>
                <w:lang w:val="es-MX"/>
              </w:rPr>
            </w:pPr>
            <w:r>
              <w:rPr>
                <w:noProof/>
              </w:rPr>
              <w:drawing>
                <wp:inline distT="0" distB="0" distL="0" distR="0" wp14:anchorId="0FC8F8BA" wp14:editId="522067F4">
                  <wp:extent cx="1999348" cy="1333500"/>
                  <wp:effectExtent l="0" t="0" r="1270" b="0"/>
                  <wp:docPr id="315743296" name="Picture 21" descr="Open comic books on the table. Comic book page background. Rostov-on-Don, Russia. 5 August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pen comic books on the table. Comic book page background. Rostov-on-Don, Russia. 5 August 20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1823" cy="1335151"/>
                          </a:xfrm>
                          <a:prstGeom prst="rect">
                            <a:avLst/>
                          </a:prstGeom>
                          <a:noFill/>
                          <a:ln>
                            <a:noFill/>
                          </a:ln>
                        </pic:spPr>
                      </pic:pic>
                    </a:graphicData>
                  </a:graphic>
                </wp:inline>
              </w:drawing>
            </w:r>
          </w:p>
          <w:p w:rsidR="00960669" w:rsidP="00C02F81" w:rsidRDefault="00960669" w14:paraId="58EF251F" w14:textId="4FBDA6D9">
            <w:pPr>
              <w:pStyle w:val="Normal0"/>
              <w:jc w:val="both"/>
              <w:rPr>
                <w:szCs w:val="20"/>
                <w:lang w:val="es-MX"/>
              </w:rPr>
            </w:pPr>
            <w:r w:rsidRPr="00960669">
              <w:rPr>
                <w:szCs w:val="20"/>
                <w:lang w:val="es-MX"/>
              </w:rPr>
              <w:t>388278080</w:t>
            </w:r>
            <w:r>
              <w:rPr>
                <w:szCs w:val="20"/>
                <w:lang w:val="es-MX"/>
              </w:rPr>
              <w:t xml:space="preserve"> </w:t>
            </w:r>
          </w:p>
        </w:tc>
        <w:tc>
          <w:tcPr>
            <w:tcW w:w="7273" w:type="dxa"/>
          </w:tcPr>
          <w:p w:rsidR="00136645" w:rsidP="00C02F81" w:rsidRDefault="00136645" w14:paraId="5008F3E8" w14:textId="77777777">
            <w:pPr>
              <w:pStyle w:val="Normal0"/>
              <w:jc w:val="both"/>
              <w:cnfStyle w:val="100000000000" w:firstRow="1" w:lastRow="0" w:firstColumn="0" w:lastColumn="0" w:oddVBand="0" w:evenVBand="0" w:oddHBand="0" w:evenHBand="0" w:firstRowFirstColumn="0" w:firstRowLastColumn="0" w:lastRowFirstColumn="0" w:lastRowLastColumn="0"/>
              <w:rPr>
                <w:b w:val="0"/>
                <w:szCs w:val="20"/>
                <w:lang w:val="es-MX"/>
              </w:rPr>
            </w:pPr>
          </w:p>
          <w:p w:rsidRPr="00136645" w:rsidR="00136645" w:rsidP="00C02F81" w:rsidRDefault="00136645" w14:paraId="69700647" w14:textId="3869DB25">
            <w:pPr>
              <w:pStyle w:val="Normal0"/>
              <w:jc w:val="both"/>
              <w:cnfStyle w:val="100000000000" w:firstRow="1" w:lastRow="0" w:firstColumn="0" w:lastColumn="0" w:oddVBand="0" w:evenVBand="0" w:oddHBand="0" w:evenHBand="0" w:firstRowFirstColumn="0" w:firstRowLastColumn="0" w:lastRowFirstColumn="0" w:lastRowLastColumn="0"/>
              <w:rPr>
                <w:b w:val="0"/>
                <w:szCs w:val="20"/>
                <w:lang w:val="es-MX"/>
              </w:rPr>
            </w:pPr>
            <w:r w:rsidRPr="00C02F81">
              <w:rPr>
                <w:b w:val="0"/>
                <w:szCs w:val="20"/>
                <w:lang w:val="es-MX"/>
              </w:rPr>
              <w:t xml:space="preserve">En Colombia, las novelas gráficas y las historietas se benefician de los incentivos fiscales que se aplican al resto de la producción literaria nacional, a raíz de una demanda contra la Ley 23 de 1993, conocida como la Ley del </w:t>
            </w:r>
            <w:r w:rsidRPr="00136645">
              <w:rPr>
                <w:b w:val="0"/>
                <w:szCs w:val="20"/>
                <w:lang w:val="es-MX"/>
              </w:rPr>
              <w:t>libro</w:t>
            </w:r>
            <w:r w:rsidRPr="00C02F81">
              <w:rPr>
                <w:b w:val="0"/>
                <w:szCs w:val="20"/>
                <w:lang w:val="es-MX"/>
              </w:rPr>
              <w:t>. Esta inclusión ha permitido reducir los costos de producción de una novela gráfica en el país hasta en un 30</w:t>
            </w:r>
            <w:r w:rsidRPr="00136645">
              <w:rPr>
                <w:b w:val="0"/>
                <w:szCs w:val="20"/>
                <w:lang w:val="es-MX"/>
              </w:rPr>
              <w:t xml:space="preserve"> </w:t>
            </w:r>
            <w:r w:rsidRPr="00C02F81">
              <w:rPr>
                <w:b w:val="0"/>
                <w:szCs w:val="20"/>
                <w:lang w:val="es-MX"/>
              </w:rPr>
              <w:t>%.</w:t>
            </w:r>
          </w:p>
        </w:tc>
      </w:tr>
    </w:tbl>
    <w:p w:rsidRPr="00C02F81" w:rsidR="00136645" w:rsidP="00C02F81" w:rsidRDefault="00136645" w14:paraId="02E8F648" w14:textId="77777777">
      <w:pPr>
        <w:pStyle w:val="Normal0"/>
        <w:jc w:val="both"/>
        <w:rPr>
          <w:szCs w:val="20"/>
          <w:lang w:val="es-MX"/>
        </w:rPr>
      </w:pPr>
    </w:p>
    <w:p w:rsidRPr="00C02F81" w:rsidR="00C02F81" w:rsidP="00C02F81" w:rsidRDefault="00C02F81" w14:paraId="11C07898" w14:textId="77777777">
      <w:pPr>
        <w:pStyle w:val="Normal0"/>
        <w:jc w:val="both"/>
        <w:rPr>
          <w:szCs w:val="20"/>
          <w:lang w:val="es-MX"/>
        </w:rPr>
      </w:pPr>
      <w:r w:rsidRPr="00C02F81">
        <w:rPr>
          <w:szCs w:val="20"/>
          <w:lang w:val="es-MX"/>
        </w:rPr>
        <w:t>A nivel mundial, las ventas de historietas han aumentado en los últimos años, impulsadas por la aparición de nuevas plataformas tecnológicas y modelos de negocio innovadores, como las suscripciones en línea o la venta de contenido digital.</w:t>
      </w:r>
    </w:p>
    <w:p w:rsidR="00C02F81" w:rsidP="00C02F81" w:rsidRDefault="00C02F81" w14:paraId="4A675926" w14:textId="318C42D4">
      <w:pPr>
        <w:pStyle w:val="Normal0"/>
        <w:jc w:val="both"/>
        <w:rPr>
          <w:b/>
          <w:bCs/>
          <w:szCs w:val="20"/>
          <w:lang w:val="es-MX"/>
        </w:rPr>
      </w:pPr>
      <w:r w:rsidRPr="00C02F81">
        <w:rPr>
          <w:b/>
          <w:bCs/>
          <w:szCs w:val="20"/>
          <w:highlight w:val="yellow"/>
          <w:lang w:val="es-MX"/>
        </w:rPr>
        <w:t>Público objetivo</w:t>
      </w:r>
    </w:p>
    <w:tbl>
      <w:tblPr>
        <w:tblStyle w:val="NormalTable1"/>
        <w:tblW w:w="0" w:type="auto"/>
        <w:tblInd w:w="5" w:type="dxa"/>
        <w:tblLook w:val="04A0" w:firstRow="1" w:lastRow="0" w:firstColumn="1" w:lastColumn="0" w:noHBand="0" w:noVBand="1"/>
      </w:tblPr>
      <w:tblGrid>
        <w:gridCol w:w="6374"/>
        <w:gridCol w:w="3593"/>
      </w:tblGrid>
      <w:tr w:rsidR="003B4977" w:rsidTr="003B4977" w14:paraId="107C5B83" w14:textId="77777777">
        <w:tc>
          <w:tcPr>
            <w:tcW w:w="6374" w:type="dxa"/>
          </w:tcPr>
          <w:p w:rsidR="003B4977" w:rsidP="00C02F81" w:rsidRDefault="003B4977" w14:paraId="1B087942" w14:textId="082517B6">
            <w:pPr>
              <w:pStyle w:val="Normal0"/>
              <w:jc w:val="both"/>
              <w:rPr>
                <w:szCs w:val="20"/>
                <w:lang w:val="es-MX"/>
              </w:rPr>
            </w:pPr>
            <w:r w:rsidRPr="00C02F81">
              <w:rPr>
                <w:szCs w:val="20"/>
                <w:lang w:val="es-MX"/>
              </w:rPr>
              <w:t>En Colombia, un pequeño porcentaje de la población lee entre 1,9 y 2,2 libros al año, según estudios del Ministerio de Educación Nacional. Dentro de este grupo, solo el 0,5</w:t>
            </w:r>
            <w:r>
              <w:rPr>
                <w:szCs w:val="20"/>
                <w:lang w:val="es-MX"/>
              </w:rPr>
              <w:t xml:space="preserve"> </w:t>
            </w:r>
            <w:r w:rsidRPr="00C02F81">
              <w:rPr>
                <w:szCs w:val="20"/>
                <w:lang w:val="es-MX"/>
              </w:rPr>
              <w:t>% de los adolescentes lee cómics. Aunque las cifras de lectores son más altas en otros países, el mercado de la historieta en Colombia sigue evolucionando y adaptándose a los cambios sociales.</w:t>
            </w:r>
          </w:p>
        </w:tc>
        <w:tc>
          <w:tcPr>
            <w:tcW w:w="3593" w:type="dxa"/>
          </w:tcPr>
          <w:p w:rsidR="003B4977" w:rsidP="003B4977" w:rsidRDefault="003B4977" w14:paraId="2BF681D1" w14:textId="77777777">
            <w:pPr>
              <w:pStyle w:val="Normal0"/>
              <w:jc w:val="center"/>
              <w:rPr>
                <w:szCs w:val="20"/>
                <w:lang w:val="es-MX"/>
              </w:rPr>
            </w:pPr>
            <w:r>
              <w:rPr>
                <w:noProof/>
              </w:rPr>
              <w:drawing>
                <wp:inline distT="0" distB="0" distL="0" distR="0" wp14:anchorId="314206D0" wp14:editId="63AAECA4">
                  <wp:extent cx="1965325" cy="1495040"/>
                  <wp:effectExtent l="0" t="0" r="0" b="0"/>
                  <wp:docPr id="1895239972" name="Picture 22" descr="Man reads comic book in living room at home. Rostov-on-Don, Russia. 8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n reads comic book in living room at home. Rostov-on-Don, Russia. 8 September 20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71249" cy="1499547"/>
                          </a:xfrm>
                          <a:prstGeom prst="rect">
                            <a:avLst/>
                          </a:prstGeom>
                          <a:noFill/>
                          <a:ln>
                            <a:noFill/>
                          </a:ln>
                        </pic:spPr>
                      </pic:pic>
                    </a:graphicData>
                  </a:graphic>
                </wp:inline>
              </w:drawing>
            </w:r>
          </w:p>
          <w:p w:rsidR="003B4977" w:rsidP="003B4977" w:rsidRDefault="003B4977" w14:paraId="2F209838" w14:textId="5C14DAB7">
            <w:pPr>
              <w:pStyle w:val="Normal0"/>
              <w:jc w:val="center"/>
              <w:rPr>
                <w:szCs w:val="20"/>
                <w:lang w:val="es-MX"/>
              </w:rPr>
            </w:pPr>
            <w:r w:rsidRPr="00E0482A">
              <w:rPr>
                <w:color w:val="E32D91" w:themeColor="accent1"/>
                <w:szCs w:val="20"/>
                <w:highlight w:val="yellow"/>
                <w:lang w:val="es-MX"/>
              </w:rPr>
              <w:t>456429815</w:t>
            </w:r>
          </w:p>
        </w:tc>
      </w:tr>
    </w:tbl>
    <w:p w:rsidRPr="00C02F81" w:rsidR="003B4977" w:rsidP="00C02F81" w:rsidRDefault="003B4977" w14:paraId="070825C8" w14:textId="77777777">
      <w:pPr>
        <w:pStyle w:val="Normal0"/>
        <w:jc w:val="both"/>
        <w:rPr>
          <w:szCs w:val="20"/>
          <w:lang w:val="es-MX"/>
        </w:rPr>
      </w:pPr>
    </w:p>
    <w:p w:rsidRPr="00C02F81" w:rsidR="00C02F81" w:rsidP="00C02F81" w:rsidRDefault="00C02F81" w14:paraId="79D3DED8" w14:textId="542770F4">
      <w:pPr>
        <w:pStyle w:val="Normal0"/>
        <w:jc w:val="both"/>
        <w:rPr>
          <w:szCs w:val="20"/>
          <w:lang w:val="es-MX"/>
        </w:rPr>
      </w:pPr>
    </w:p>
    <w:p w:rsidRPr="00C02F81" w:rsidR="00C02F81" w:rsidP="00C02F81" w:rsidRDefault="00320784" w14:paraId="5018EEB7" w14:textId="22DC3F03">
      <w:pPr>
        <w:pStyle w:val="Normal0"/>
        <w:jc w:val="both"/>
        <w:rPr>
          <w:szCs w:val="20"/>
          <w:lang w:val="es-MX"/>
        </w:rPr>
      </w:pPr>
      <w:commentRangeStart w:id="10"/>
      <w:r w:rsidRPr="00320784">
        <w:rPr>
          <w:bCs/>
          <w:szCs w:val="20"/>
        </w:rPr>
        <w:drawing>
          <wp:inline distT="0" distB="0" distL="0" distR="0" wp14:anchorId="766A0D4F" wp14:editId="0FB79B2C">
            <wp:extent cx="6332220" cy="1481455"/>
            <wp:effectExtent l="0" t="0" r="0" b="23495"/>
            <wp:docPr id="1098997768" name="Diagram 1">
              <a:extLst xmlns:a="http://schemas.openxmlformats.org/drawingml/2006/main">
                <a:ext uri="{FF2B5EF4-FFF2-40B4-BE49-F238E27FC236}">
                  <a16:creationId xmlns:a16="http://schemas.microsoft.com/office/drawing/2014/main" id="{5DBF0198-4A67-949A-3C29-760604497A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commentRangeEnd w:id="10"/>
      <w:r>
        <w:rPr>
          <w:rStyle w:val="CommentReference"/>
        </w:rPr>
        <w:commentReference w:id="10"/>
      </w:r>
    </w:p>
    <w:p w:rsidR="00C02F81" w:rsidP="00C02F81" w:rsidRDefault="00C02F81" w14:paraId="678AD232" w14:textId="77777777">
      <w:pPr>
        <w:pStyle w:val="Normal0"/>
        <w:jc w:val="both"/>
        <w:rPr>
          <w:szCs w:val="20"/>
          <w:lang w:val="es-MX"/>
        </w:rPr>
      </w:pPr>
      <w:r w:rsidRPr="00C02F81">
        <w:rPr>
          <w:szCs w:val="20"/>
          <w:lang w:val="es-MX"/>
        </w:rPr>
        <w:t>Para incursionar en esta industria, es recomendable que al crear una historieta se defina claramente el público al que va dirigida. Esto ayudará a determinar el estilo gráfico, el género, el formato (físico o digital), así como otras condiciones clave para su comercialización o distribución.</w:t>
      </w:r>
    </w:p>
    <w:p w:rsidR="007D07D0" w:rsidP="007D07D0" w:rsidRDefault="007D07D0" w14:paraId="3199FEC3" w14:textId="7878DE66">
      <w:pPr>
        <w:pStyle w:val="Normal0"/>
        <w:jc w:val="center"/>
        <w:rPr>
          <w:color w:val="7F7F7F"/>
          <w:sz w:val="18"/>
          <w:szCs w:val="18"/>
          <w:lang w:val="es-MX"/>
        </w:rPr>
      </w:pPr>
      <w:r>
        <w:rPr>
          <w:noProof/>
        </w:rPr>
        <w:drawing>
          <wp:inline distT="0" distB="0" distL="0" distR="0" wp14:anchorId="028E0089" wp14:editId="1203C267">
            <wp:extent cx="3274695" cy="2184115"/>
            <wp:effectExtent l="0" t="0" r="1905" b="6985"/>
            <wp:docPr id="534567833" name="Picture 23" descr="Opened comic book page, close up. Rostov-on-Don, Russia. 20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pened comic book page, close up. Rostov-on-Don, Russia. 20 July 20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1475" cy="2188637"/>
                    </a:xfrm>
                    <a:prstGeom prst="rect">
                      <a:avLst/>
                    </a:prstGeom>
                    <a:noFill/>
                    <a:ln>
                      <a:noFill/>
                    </a:ln>
                  </pic:spPr>
                </pic:pic>
              </a:graphicData>
            </a:graphic>
          </wp:inline>
        </w:drawing>
      </w:r>
    </w:p>
    <w:p w:rsidRPr="00C02F81" w:rsidR="007D07D0" w:rsidP="007D07D0" w:rsidRDefault="007D07D0" w14:paraId="56C1E7F1" w14:textId="529CA629">
      <w:pPr>
        <w:pStyle w:val="Normal0"/>
        <w:jc w:val="center"/>
        <w:rPr>
          <w:color w:val="7F7F7F"/>
          <w:sz w:val="18"/>
          <w:szCs w:val="18"/>
          <w:lang w:val="es-MX"/>
        </w:rPr>
      </w:pPr>
      <w:r w:rsidRPr="00E0482A">
        <w:rPr>
          <w:color w:val="E32D91" w:themeColor="accent1"/>
          <w:sz w:val="18"/>
          <w:szCs w:val="18"/>
          <w:highlight w:val="yellow"/>
          <w:lang w:val="es-MX"/>
        </w:rPr>
        <w:t>448798801</w:t>
      </w:r>
    </w:p>
    <w:p w:rsidR="00FF258C" w:rsidP="00C02F81" w:rsidRDefault="00FF258C" w14:paraId="0000006E" w14:textId="77777777">
      <w:pPr>
        <w:pStyle w:val="Normal0"/>
        <w:jc w:val="both"/>
        <w:rPr>
          <w:color w:val="7F7F7F"/>
          <w:sz w:val="18"/>
          <w:szCs w:val="18"/>
        </w:rPr>
      </w:pPr>
    </w:p>
    <w:p w:rsidR="00BE74B6" w:rsidRDefault="00BE74B6" w14:paraId="439A9447" w14:textId="77777777">
      <w:pPr>
        <w:pStyle w:val="Normal0"/>
        <w:rPr>
          <w:szCs w:val="20"/>
        </w:rPr>
      </w:pPr>
    </w:p>
    <w:p w:rsidR="00E0482A" w:rsidRDefault="00E0482A" w14:paraId="21771711" w14:textId="77777777">
      <w:pPr>
        <w:pStyle w:val="Normal0"/>
        <w:rPr>
          <w:szCs w:val="20"/>
        </w:rPr>
      </w:pPr>
    </w:p>
    <w:p w:rsidR="00E0482A" w:rsidRDefault="00E0482A" w14:paraId="0E326E18" w14:textId="77777777">
      <w:pPr>
        <w:pStyle w:val="Normal0"/>
        <w:rPr>
          <w:szCs w:val="20"/>
        </w:rPr>
      </w:pPr>
    </w:p>
    <w:p w:rsidR="00E0482A" w:rsidRDefault="00E0482A" w14:paraId="4EB182DA" w14:textId="77777777">
      <w:pPr>
        <w:pStyle w:val="Normal0"/>
        <w:rPr>
          <w:szCs w:val="20"/>
        </w:rPr>
      </w:pPr>
    </w:p>
    <w:p w:rsidR="00E0482A" w:rsidRDefault="00E0482A" w14:paraId="11C28187" w14:textId="77777777">
      <w:pPr>
        <w:pStyle w:val="Normal0"/>
        <w:rPr>
          <w:szCs w:val="20"/>
        </w:rPr>
      </w:pPr>
    </w:p>
    <w:p w:rsidR="00E0482A" w:rsidRDefault="00E0482A" w14:paraId="2742123E" w14:textId="77777777">
      <w:pPr>
        <w:pStyle w:val="Normal0"/>
        <w:rPr>
          <w:szCs w:val="20"/>
        </w:rPr>
      </w:pPr>
    </w:p>
    <w:p w:rsidR="00E0482A" w:rsidRDefault="00E0482A" w14:paraId="429F835B" w14:textId="77777777">
      <w:pPr>
        <w:pStyle w:val="Normal0"/>
        <w:rPr>
          <w:szCs w:val="20"/>
        </w:rPr>
      </w:pPr>
    </w:p>
    <w:p w:rsidR="00E0482A" w:rsidRDefault="00E0482A" w14:paraId="316D78C3" w14:textId="77777777">
      <w:pPr>
        <w:pStyle w:val="Normal0"/>
        <w:rPr>
          <w:szCs w:val="20"/>
        </w:rPr>
      </w:pPr>
    </w:p>
    <w:p w:rsidR="00E0482A" w:rsidRDefault="00E0482A" w14:paraId="6119A1B5" w14:textId="77777777">
      <w:pPr>
        <w:pStyle w:val="Normal0"/>
        <w:rPr>
          <w:szCs w:val="20"/>
        </w:rPr>
      </w:pPr>
    </w:p>
    <w:p w:rsidR="00E0482A" w:rsidRDefault="00E0482A" w14:paraId="3395091C" w14:textId="77777777">
      <w:pPr>
        <w:pStyle w:val="Normal0"/>
        <w:rPr>
          <w:szCs w:val="20"/>
        </w:rPr>
      </w:pPr>
    </w:p>
    <w:p w:rsidR="00E0482A" w:rsidRDefault="00E0482A" w14:paraId="36763459"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1"/>
      <w:commentRangeStart w:id="12"/>
      <w:r>
        <w:t>formativo.</w:t>
      </w:r>
      <w:commentRangeEnd w:id="11"/>
      <w:r>
        <w:rPr>
          <w:rStyle w:val="CommentReference"/>
          <w:lang w:eastAsia="es-CO"/>
        </w:rPr>
        <w:commentReference w:id="11"/>
      </w:r>
      <w:commentRangeEnd w:id="12"/>
      <w:r w:rsidR="008E6F32">
        <w:rPr>
          <w:rStyle w:val="CommentReference"/>
          <w:bCs w:val="0"/>
        </w:rPr>
        <w:commentReference w:id="12"/>
      </w:r>
      <w:r w:rsidRPr="00D51061">
        <w:rPr>
          <w:rFonts w:ascii="Times New Roman" w:hAnsi="Times New Roman" w:cs="Times New Roman"/>
          <w:sz w:val="24"/>
          <w:szCs w:val="24"/>
          <w:lang w:val="es-MX" w:eastAsia="es-MX"/>
        </w:rPr>
        <w:t xml:space="preserve"> </w:t>
      </w:r>
    </w:p>
    <w:p w:rsidR="00FF258C" w:rsidRDefault="00504AEB" w14:paraId="00000071" w14:textId="614087AB">
      <w:pPr>
        <w:pStyle w:val="Normal0"/>
        <w:rPr>
          <w:szCs w:val="20"/>
        </w:rPr>
      </w:pPr>
      <w:r w:rsidRPr="00504AEB">
        <w:rPr>
          <w:szCs w:val="20"/>
        </w:rPr>
        <w:drawing>
          <wp:inline distT="0" distB="0" distL="0" distR="0" wp14:anchorId="03A18710" wp14:editId="17EC13C9">
            <wp:extent cx="6332220" cy="3348990"/>
            <wp:effectExtent l="0" t="0" r="0" b="3810"/>
            <wp:docPr id="17323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4717" name=""/>
                    <pic:cNvPicPr/>
                  </pic:nvPicPr>
                  <pic:blipFill>
                    <a:blip r:embed="rId36"/>
                    <a:stretch>
                      <a:fillRect/>
                    </a:stretch>
                  </pic:blipFill>
                  <pic:spPr>
                    <a:xfrm>
                      <a:off x="0" y="0"/>
                      <a:ext cx="6332220" cy="3348990"/>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7A9ED" w:themeFill="accent5" w:themeFillTint="99"/>
        <w:tblLayout w:type="fixed"/>
        <w:tblLook w:val="0400" w:firstRow="0" w:lastRow="0" w:firstColumn="0" w:lastColumn="0" w:noHBand="0" w:noVBand="1"/>
      </w:tblPr>
      <w:tblGrid>
        <w:gridCol w:w="2835"/>
        <w:gridCol w:w="6706"/>
      </w:tblGrid>
      <w:tr w:rsidR="00FF258C" w:rsidTr="007D07D0" w14:paraId="1D305820" w14:textId="77777777">
        <w:trPr>
          <w:trHeight w:val="298"/>
        </w:trPr>
        <w:tc>
          <w:tcPr>
            <w:tcW w:w="9541" w:type="dxa"/>
            <w:gridSpan w:val="2"/>
            <w:shd w:val="clear" w:color="auto" w:fill="C9E7A7"/>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7D07D0" w14:paraId="6E403EAC" w14:textId="77777777">
        <w:trPr>
          <w:trHeight w:val="806"/>
        </w:trPr>
        <w:tc>
          <w:tcPr>
            <w:tcW w:w="2835" w:type="dxa"/>
            <w:shd w:val="clear" w:color="auto" w:fill="C9E7A7"/>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A254F8" w:rsidR="00FF258C" w:rsidRDefault="00A254F8" w14:paraId="00000082" w14:textId="0DE0DD58">
            <w:pPr>
              <w:pStyle w:val="Normal0"/>
              <w:rPr>
                <w:rFonts w:ascii="Calibri" w:hAnsi="Calibri" w:eastAsia="Calibri" w:cs="Calibri"/>
                <w:b w:val="0"/>
              </w:rPr>
            </w:pPr>
            <w:r w:rsidRPr="00A254F8">
              <w:rPr>
                <w:rFonts w:ascii="Calibri" w:hAnsi="Calibri" w:eastAsia="Calibri" w:cs="Calibri"/>
                <w:b w:val="0"/>
              </w:rPr>
              <w:t>M</w:t>
            </w:r>
            <w:r w:rsidRPr="00A254F8" w:rsidR="0075470A">
              <w:rPr>
                <w:rFonts w:ascii="Calibri" w:hAnsi="Calibri" w:eastAsia="Calibri" w:cs="Calibri"/>
                <w:b w:val="0"/>
              </w:rPr>
              <w:t>aquetación y narrativa en historietas gráficas</w:t>
            </w:r>
          </w:p>
        </w:tc>
      </w:tr>
      <w:tr w:rsidR="00FF258C" w:rsidTr="007D07D0" w14:paraId="13CADAA4" w14:textId="77777777">
        <w:trPr>
          <w:trHeight w:val="806"/>
        </w:trPr>
        <w:tc>
          <w:tcPr>
            <w:tcW w:w="2835" w:type="dxa"/>
            <w:shd w:val="clear" w:color="auto" w:fill="C9E7A7"/>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A254F8" w:rsidR="00FF258C" w:rsidRDefault="00A254F8" w14:paraId="00000084" w14:textId="1A740D60">
            <w:pPr>
              <w:pStyle w:val="Normal0"/>
              <w:rPr>
                <w:rFonts w:ascii="Calibri" w:hAnsi="Calibri" w:eastAsia="Calibri" w:cs="Calibri"/>
                <w:b w:val="0"/>
              </w:rPr>
            </w:pPr>
            <w:r w:rsidRPr="00A254F8">
              <w:rPr>
                <w:rFonts w:ascii="Calibri" w:hAnsi="Calibri" w:eastAsia="Calibri" w:cs="Calibri"/>
                <w:b w:val="0"/>
              </w:rPr>
              <w:t>Reconocer el d</w:t>
            </w:r>
            <w:r w:rsidRPr="00A254F8">
              <w:rPr>
                <w:rFonts w:ascii="Calibri" w:hAnsi="Calibri" w:eastAsia="Calibri" w:cs="Calibri"/>
                <w:b w:val="0"/>
              </w:rPr>
              <w:t>iseño y maquetación de historietas gráficas, como el lenguaje audiovisual, la estructura narrativa y el análisis del mercado</w:t>
            </w:r>
          </w:p>
        </w:tc>
      </w:tr>
      <w:tr w:rsidR="00FF258C" w:rsidTr="007D07D0" w14:paraId="7C48933B" w14:textId="77777777">
        <w:trPr>
          <w:trHeight w:val="806"/>
        </w:trPr>
        <w:tc>
          <w:tcPr>
            <w:tcW w:w="2835" w:type="dxa"/>
            <w:shd w:val="clear" w:color="auto" w:fill="C9E7A7"/>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A254F8" w:rsidR="00FF258C" w:rsidRDefault="007A30D4" w14:paraId="00000086" w14:textId="0AD3D172">
            <w:pPr>
              <w:pStyle w:val="Normal0"/>
              <w:rPr>
                <w:rFonts w:ascii="Calibri" w:hAnsi="Calibri" w:eastAsia="Calibri" w:cs="Calibri"/>
                <w:b w:val="0"/>
              </w:rPr>
            </w:pPr>
            <w:r w:rsidRPr="00A254F8">
              <w:rPr>
                <w:rFonts w:ascii="Calibri" w:hAnsi="Calibri" w:eastAsia="Calibri" w:cs="Calibri"/>
                <w:b w:val="0"/>
              </w:rPr>
              <w:t xml:space="preserve">Cuestionario </w:t>
            </w:r>
          </w:p>
        </w:tc>
      </w:tr>
      <w:tr w:rsidR="00FF258C" w:rsidTr="007D07D0" w14:paraId="559BC48B" w14:textId="77777777">
        <w:trPr>
          <w:trHeight w:val="806"/>
        </w:trPr>
        <w:tc>
          <w:tcPr>
            <w:tcW w:w="2835" w:type="dxa"/>
            <w:shd w:val="clear" w:color="auto" w:fill="C9E7A7"/>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A254F8" w:rsidR="00FF258C" w:rsidRDefault="00C26BA9" w14:paraId="00000089" w14:textId="7DC28688">
            <w:pPr>
              <w:pStyle w:val="Normal0"/>
              <w:rPr>
                <w:rFonts w:ascii="Calibri" w:hAnsi="Calibri" w:eastAsia="Calibri" w:cs="Calibri"/>
                <w:b w:val="0"/>
              </w:rPr>
            </w:pPr>
            <w:proofErr w:type="spellStart"/>
            <w:r w:rsidRPr="00A254F8">
              <w:rPr>
                <w:rFonts w:ascii="Calibri" w:hAnsi="Calibri" w:eastAsia="Calibri" w:cs="Calibri"/>
                <w:b w:val="0"/>
              </w:rPr>
              <w:t>CF0</w:t>
            </w:r>
            <w:r w:rsidRPr="00A254F8" w:rsidR="00E72A67">
              <w:rPr>
                <w:rFonts w:ascii="Calibri" w:hAnsi="Calibri" w:eastAsia="Calibri" w:cs="Calibri"/>
                <w:b w:val="0"/>
              </w:rPr>
              <w:t>2</w:t>
            </w:r>
            <w:r w:rsidRPr="00A254F8" w:rsidR="00251896">
              <w:rPr>
                <w:rFonts w:ascii="Calibri" w:hAnsi="Calibri" w:eastAsia="Calibri" w:cs="Calibri"/>
                <w:b w:val="0"/>
              </w:rPr>
              <w:t>_Actividad</w:t>
            </w:r>
            <w:proofErr w:type="spellEnd"/>
            <w:r w:rsidRPr="00A254F8" w:rsidR="00251896">
              <w:rPr>
                <w:rFonts w:ascii="Calibri" w:hAnsi="Calibri" w:eastAsia="Calibri" w:cs="Calibri"/>
                <w:b w:val="0"/>
              </w:rPr>
              <w:t xml:space="preserve"> </w:t>
            </w:r>
            <w:proofErr w:type="spellStart"/>
            <w:r w:rsidRPr="00A254F8" w:rsidR="00251896">
              <w:rPr>
                <w:rFonts w:ascii="Calibri" w:hAnsi="Calibri" w:eastAsia="Calibri" w:cs="Calibri"/>
                <w:b w:val="0"/>
              </w:rPr>
              <w:t>didactica</w:t>
            </w:r>
            <w:proofErr w:type="spellEnd"/>
            <w:r w:rsidRPr="00A254F8" w:rsidR="00251896">
              <w:rPr>
                <w:rFonts w:ascii="Calibri" w:hAnsi="Calibri" w:eastAsia="Calibri" w:cs="Calibri"/>
                <w:b w:val="0"/>
              </w:rPr>
              <w:t xml:space="preserve"> </w:t>
            </w:r>
          </w:p>
        </w:tc>
      </w:tr>
    </w:tbl>
    <w:p w:rsidR="00FF258C" w:rsidRDefault="00FF258C" w14:paraId="0000008C" w14:textId="0429FC68">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555"/>
        <w:gridCol w:w="3479"/>
        <w:gridCol w:w="2519"/>
        <w:gridCol w:w="2519"/>
      </w:tblGrid>
      <w:tr w:rsidR="00FF258C" w:rsidTr="006556AE" w14:paraId="18C53E35" w14:textId="77777777">
        <w:trPr>
          <w:trHeight w:val="658"/>
        </w:trPr>
        <w:tc>
          <w:tcPr>
            <w:tcW w:w="1555" w:type="dxa"/>
            <w:shd w:val="clear" w:color="auto" w:fill="C9E7A7"/>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3479" w:type="dxa"/>
            <w:shd w:val="clear" w:color="auto" w:fill="C9E7A7"/>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C9E7A7"/>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C9E7A7"/>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6E17BF" w:rsidTr="006556AE" w14:paraId="672A6659" w14:textId="77777777">
        <w:trPr>
          <w:trHeight w:val="1659"/>
        </w:trPr>
        <w:tc>
          <w:tcPr>
            <w:tcW w:w="1555" w:type="dxa"/>
            <w:shd w:val="clear" w:color="auto" w:fill="F2F2F2" w:themeFill="background1" w:themeFillShade="F2"/>
            <w:tcMar>
              <w:top w:w="100" w:type="dxa"/>
              <w:left w:w="100" w:type="dxa"/>
              <w:bottom w:w="100" w:type="dxa"/>
              <w:right w:w="100" w:type="dxa"/>
            </w:tcMar>
          </w:tcPr>
          <w:p w:rsidRPr="00ED5322" w:rsidR="006E17BF" w:rsidP="006E17BF" w:rsidRDefault="006E17BF" w14:paraId="00000096" w14:textId="5D323028">
            <w:pPr>
              <w:pStyle w:val="Normal0"/>
              <w:rPr>
                <w:b w:val="0"/>
                <w:bCs/>
                <w:szCs w:val="20"/>
              </w:rPr>
            </w:pPr>
            <w:r w:rsidRPr="00ED5322">
              <w:rPr>
                <w:b w:val="0"/>
                <w:bCs/>
              </w:rPr>
              <w:t>Lenguaje audiovisual en los cómics</w:t>
            </w:r>
          </w:p>
        </w:tc>
        <w:tc>
          <w:tcPr>
            <w:tcW w:w="3479" w:type="dxa"/>
            <w:shd w:val="clear" w:color="auto" w:fill="F2F2F2" w:themeFill="background1" w:themeFillShade="F2"/>
            <w:tcMar>
              <w:top w:w="100" w:type="dxa"/>
              <w:left w:w="100" w:type="dxa"/>
              <w:bottom w:w="100" w:type="dxa"/>
              <w:right w:w="100" w:type="dxa"/>
            </w:tcMar>
          </w:tcPr>
          <w:p w:rsidRPr="00ED5322" w:rsidR="006E17BF" w:rsidP="006E17BF" w:rsidRDefault="00641D7F" w14:paraId="00000098" w14:textId="55393B82">
            <w:pPr>
              <w:pStyle w:val="Normal0"/>
              <w:rPr>
                <w:b w:val="0"/>
                <w:bCs/>
                <w:szCs w:val="20"/>
              </w:rPr>
            </w:pPr>
            <w:proofErr w:type="spellStart"/>
            <w:r w:rsidRPr="00ED5322">
              <w:rPr>
                <w:b w:val="0"/>
                <w:bCs/>
                <w:szCs w:val="20"/>
              </w:rPr>
              <w:t>InfoLibros</w:t>
            </w:r>
            <w:proofErr w:type="spellEnd"/>
            <w:r w:rsidRPr="00ED5322">
              <w:rPr>
                <w:b w:val="0"/>
                <w:bCs/>
                <w:szCs w:val="20"/>
              </w:rPr>
              <w:t xml:space="preserve">. (2022). </w:t>
            </w:r>
            <w:r w:rsidRPr="00ED5322">
              <w:rPr>
                <w:b w:val="0"/>
                <w:bCs/>
                <w:szCs w:val="20"/>
              </w:rPr>
              <w:t>¿</w:t>
            </w:r>
            <w:proofErr w:type="spellStart"/>
            <w:r w:rsidRPr="00ED5322">
              <w:rPr>
                <w:b w:val="0"/>
                <w:bCs/>
                <w:szCs w:val="20"/>
              </w:rPr>
              <w:t>Que</w:t>
            </w:r>
            <w:proofErr w:type="spellEnd"/>
            <w:r w:rsidRPr="00ED5322">
              <w:rPr>
                <w:b w:val="0"/>
                <w:bCs/>
                <w:szCs w:val="20"/>
              </w:rPr>
              <w:t xml:space="preserve"> es un Comic?: Definición, Características y Curiosidades | Descubre el Mundo de la Literatura</w:t>
            </w:r>
            <w:r w:rsidRPr="00ED5322">
              <w:rPr>
                <w:b w:val="0"/>
                <w:bCs/>
                <w:szCs w:val="20"/>
              </w:rPr>
              <w:t xml:space="preserve">.  </w:t>
            </w:r>
            <w:r w:rsidRPr="00ED5322">
              <w:rPr>
                <w:b w:val="0"/>
                <w:bCs/>
                <w:szCs w:val="20"/>
              </w:rPr>
              <w:t xml:space="preserve">[Archivo de video] </w:t>
            </w:r>
            <w:proofErr w:type="spellStart"/>
            <w:r w:rsidRPr="00ED5322">
              <w:rPr>
                <w:b w:val="0"/>
                <w:bCs/>
                <w:szCs w:val="20"/>
              </w:rPr>
              <w:t>Youtube</w:t>
            </w:r>
            <w:proofErr w:type="spellEnd"/>
            <w:r w:rsidRPr="00ED5322">
              <w:rPr>
                <w:b w:val="0"/>
                <w:bCs/>
                <w:szCs w:val="20"/>
              </w:rPr>
              <w:t xml:space="preserve">.  </w:t>
            </w:r>
          </w:p>
        </w:tc>
        <w:tc>
          <w:tcPr>
            <w:tcW w:w="2519" w:type="dxa"/>
            <w:shd w:val="clear" w:color="auto" w:fill="F2F2F2" w:themeFill="background1" w:themeFillShade="F2"/>
            <w:tcMar>
              <w:top w:w="100" w:type="dxa"/>
              <w:left w:w="100" w:type="dxa"/>
              <w:bottom w:w="100" w:type="dxa"/>
              <w:right w:w="100" w:type="dxa"/>
            </w:tcMar>
          </w:tcPr>
          <w:p w:rsidRPr="00ED5322" w:rsidR="006E17BF" w:rsidP="006E17BF" w:rsidRDefault="00641D7F" w14:paraId="00000099" w14:textId="3161ECD7">
            <w:pPr>
              <w:pStyle w:val="Normal0"/>
              <w:rPr>
                <w:b w:val="0"/>
                <w:bCs/>
                <w:szCs w:val="20"/>
              </w:rPr>
            </w:pPr>
            <w:r w:rsidRPr="00ED5322">
              <w:rPr>
                <w:b w:val="0"/>
                <w:bCs/>
                <w:szCs w:val="20"/>
              </w:rPr>
              <w:t xml:space="preserve">Video </w:t>
            </w:r>
          </w:p>
        </w:tc>
        <w:tc>
          <w:tcPr>
            <w:tcW w:w="2519" w:type="dxa"/>
            <w:shd w:val="clear" w:color="auto" w:fill="F2F2F2" w:themeFill="background1" w:themeFillShade="F2"/>
            <w:tcMar>
              <w:top w:w="100" w:type="dxa"/>
              <w:left w:w="100" w:type="dxa"/>
              <w:bottom w:w="100" w:type="dxa"/>
              <w:right w:w="100" w:type="dxa"/>
            </w:tcMar>
          </w:tcPr>
          <w:p w:rsidRPr="00ED5322" w:rsidR="006E17BF" w:rsidP="006E17BF" w:rsidRDefault="00641D7F" w14:paraId="0000009A" w14:textId="7F1DE350">
            <w:pPr>
              <w:pStyle w:val="Normal0"/>
              <w:rPr>
                <w:b w:val="0"/>
                <w:bCs/>
                <w:szCs w:val="20"/>
              </w:rPr>
            </w:pPr>
            <w:hyperlink w:history="1" r:id="rId37">
              <w:r w:rsidRPr="00ED5322">
                <w:rPr>
                  <w:rStyle w:val="Hyperlink"/>
                  <w:b w:val="0"/>
                  <w:bCs/>
                  <w:szCs w:val="20"/>
                </w:rPr>
                <w:t>https://www.youtube.com/watch?v=nmNG-5K8RMs&amp;ab_channel=InfoLibros</w:t>
              </w:r>
            </w:hyperlink>
            <w:r w:rsidRPr="00ED5322">
              <w:rPr>
                <w:b w:val="0"/>
                <w:bCs/>
                <w:szCs w:val="20"/>
              </w:rPr>
              <w:t xml:space="preserve"> </w:t>
            </w:r>
          </w:p>
        </w:tc>
      </w:tr>
      <w:tr w:rsidR="006E17BF" w:rsidTr="006556AE" w14:paraId="79BAB091" w14:textId="77777777">
        <w:trPr>
          <w:trHeight w:val="1226"/>
        </w:trPr>
        <w:tc>
          <w:tcPr>
            <w:tcW w:w="1555" w:type="dxa"/>
            <w:shd w:val="clear" w:color="auto" w:fill="F2F2F2" w:themeFill="background1" w:themeFillShade="F2"/>
            <w:tcMar>
              <w:top w:w="100" w:type="dxa"/>
              <w:left w:w="100" w:type="dxa"/>
              <w:bottom w:w="100" w:type="dxa"/>
              <w:right w:w="100" w:type="dxa"/>
            </w:tcMar>
          </w:tcPr>
          <w:p w:rsidRPr="00F611B6" w:rsidR="006E17BF" w:rsidP="006E17BF" w:rsidRDefault="006E17BF" w14:paraId="78523DAF" w14:textId="4973384F">
            <w:pPr>
              <w:pStyle w:val="Normal0"/>
              <w:rPr>
                <w:b w:val="0"/>
                <w:bCs/>
                <w:szCs w:val="20"/>
              </w:rPr>
            </w:pPr>
            <w:r w:rsidRPr="00F611B6">
              <w:rPr>
                <w:b w:val="0"/>
                <w:bCs/>
                <w:sz w:val="18"/>
                <w:szCs w:val="18"/>
              </w:rPr>
              <w:t>Escena</w:t>
            </w:r>
          </w:p>
        </w:tc>
        <w:tc>
          <w:tcPr>
            <w:tcW w:w="3479" w:type="dxa"/>
            <w:shd w:val="clear" w:color="auto" w:fill="F2F2F2" w:themeFill="background1" w:themeFillShade="F2"/>
            <w:tcMar>
              <w:top w:w="100" w:type="dxa"/>
              <w:left w:w="100" w:type="dxa"/>
              <w:bottom w:w="100" w:type="dxa"/>
              <w:right w:w="100" w:type="dxa"/>
            </w:tcMar>
          </w:tcPr>
          <w:p w:rsidRPr="00F611B6" w:rsidR="006E17BF" w:rsidP="00F611B6" w:rsidRDefault="00F611B6" w14:paraId="061566E7" w14:textId="652E0E96">
            <w:pPr>
              <w:pStyle w:val="Normal0"/>
              <w:rPr>
                <w:b w:val="0"/>
                <w:bCs/>
                <w:lang w:val="es-MX"/>
              </w:rPr>
            </w:pPr>
            <w:r w:rsidRPr="00F611B6">
              <w:rPr>
                <w:b w:val="0"/>
                <w:bCs/>
                <w:lang w:val="es-MX"/>
              </w:rPr>
              <w:t>Rodríguez Mercado, R. (2017). </w:t>
            </w:r>
            <w:r w:rsidRPr="00F611B6">
              <w:rPr>
                <w:b w:val="0"/>
                <w:bCs/>
                <w:i/>
                <w:iCs/>
                <w:lang w:val="es-MX"/>
              </w:rPr>
              <w:t>Diseño del curso-taller: la historieta como medio de difusión de investigaciones universitarias: </w:t>
            </w:r>
            <w:r w:rsidRPr="00F611B6">
              <w:rPr>
                <w:b w:val="0"/>
                <w:bCs/>
                <w:lang w:val="es-MX"/>
              </w:rPr>
              <w:t xml:space="preserve">( ed.). Editorial Digital UNID. </w:t>
            </w:r>
          </w:p>
        </w:tc>
        <w:tc>
          <w:tcPr>
            <w:tcW w:w="2519" w:type="dxa"/>
            <w:shd w:val="clear" w:color="auto" w:fill="F2F2F2" w:themeFill="background1" w:themeFillShade="F2"/>
            <w:tcMar>
              <w:top w:w="100" w:type="dxa"/>
              <w:left w:w="100" w:type="dxa"/>
              <w:bottom w:w="100" w:type="dxa"/>
              <w:right w:w="100" w:type="dxa"/>
            </w:tcMar>
          </w:tcPr>
          <w:p w:rsidRPr="00F611B6" w:rsidR="006E17BF" w:rsidP="006E17BF" w:rsidRDefault="00F30A9D" w14:paraId="7E195700" w14:textId="5FC8C9DF">
            <w:pPr>
              <w:pStyle w:val="Normal0"/>
              <w:rPr>
                <w:b w:val="0"/>
                <w:bCs/>
                <w:szCs w:val="20"/>
              </w:rPr>
            </w:pPr>
            <w:r>
              <w:rPr>
                <w:b w:val="0"/>
                <w:bCs/>
                <w:szCs w:val="20"/>
              </w:rPr>
              <w:t xml:space="preserve">Capítulo 2 </w:t>
            </w:r>
          </w:p>
        </w:tc>
        <w:tc>
          <w:tcPr>
            <w:tcW w:w="2519" w:type="dxa"/>
            <w:shd w:val="clear" w:color="auto" w:fill="F2F2F2" w:themeFill="background1" w:themeFillShade="F2"/>
            <w:tcMar>
              <w:top w:w="100" w:type="dxa"/>
              <w:left w:w="100" w:type="dxa"/>
              <w:bottom w:w="100" w:type="dxa"/>
              <w:right w:w="100" w:type="dxa"/>
            </w:tcMar>
          </w:tcPr>
          <w:p w:rsidRPr="00F611B6" w:rsidR="006E17BF" w:rsidP="006E17BF" w:rsidRDefault="00F611B6" w14:paraId="2D2B85D9" w14:textId="02AC3871">
            <w:pPr>
              <w:pStyle w:val="Normal0"/>
              <w:rPr>
                <w:b w:val="0"/>
                <w:bCs/>
                <w:szCs w:val="20"/>
              </w:rPr>
            </w:pPr>
            <w:hyperlink w:history="1" r:id="rId38">
              <w:r w:rsidRPr="00F611B6">
                <w:rPr>
                  <w:rStyle w:val="Hyperlink"/>
                  <w:b w:val="0"/>
                  <w:bCs/>
                  <w:lang w:val="es-MX"/>
                </w:rPr>
                <w:t>https://elibro-net.bdigital.sena.edu.co/es/lc/senavirtual/titulos/41167</w:t>
              </w:r>
            </w:hyperlink>
            <w:r w:rsidRPr="00F611B6">
              <w:rPr>
                <w:b w:val="0"/>
                <w:bCs/>
                <w:lang w:val="es-MX"/>
              </w:rPr>
              <w:t xml:space="preserve"> </w:t>
            </w:r>
          </w:p>
        </w:tc>
      </w:tr>
      <w:tr w:rsidR="006E17BF" w:rsidTr="006556AE" w14:paraId="2F5D8AFA" w14:textId="77777777">
        <w:trPr>
          <w:trHeight w:val="385"/>
        </w:trPr>
        <w:tc>
          <w:tcPr>
            <w:tcW w:w="1555" w:type="dxa"/>
            <w:shd w:val="clear" w:color="auto" w:fill="F2F2F2" w:themeFill="background1" w:themeFillShade="F2"/>
            <w:tcMar>
              <w:top w:w="100" w:type="dxa"/>
              <w:left w:w="100" w:type="dxa"/>
              <w:bottom w:w="100" w:type="dxa"/>
              <w:right w:w="100" w:type="dxa"/>
            </w:tcMar>
          </w:tcPr>
          <w:p w:rsidRPr="006E17BF" w:rsidR="006E17BF" w:rsidP="006E17BF" w:rsidRDefault="006E17BF" w14:paraId="444E16A4" w14:textId="64440F34">
            <w:pPr>
              <w:pStyle w:val="Normal0"/>
              <w:rPr>
                <w:b w:val="0"/>
                <w:bCs/>
                <w:szCs w:val="20"/>
              </w:rPr>
            </w:pPr>
            <w:r w:rsidRPr="006E17BF">
              <w:rPr>
                <w:b w:val="0"/>
                <w:bCs/>
              </w:rPr>
              <w:t>Secuencia</w:t>
            </w:r>
          </w:p>
        </w:tc>
        <w:tc>
          <w:tcPr>
            <w:tcW w:w="3479" w:type="dxa"/>
            <w:shd w:val="clear" w:color="auto" w:fill="F2F2F2" w:themeFill="background1" w:themeFillShade="F2"/>
            <w:tcMar>
              <w:top w:w="100" w:type="dxa"/>
              <w:left w:w="100" w:type="dxa"/>
              <w:bottom w:w="100" w:type="dxa"/>
              <w:right w:w="100" w:type="dxa"/>
            </w:tcMar>
          </w:tcPr>
          <w:p w:rsidRPr="006E17BF" w:rsidR="006E17BF" w:rsidP="006E17BF" w:rsidRDefault="006556AE" w14:paraId="02C76833" w14:textId="417CF9DA">
            <w:pPr>
              <w:pStyle w:val="Normal0"/>
              <w:rPr>
                <w:b w:val="0"/>
                <w:bCs/>
                <w:szCs w:val="20"/>
              </w:rPr>
            </w:pPr>
            <w:proofErr w:type="spellStart"/>
            <w:r w:rsidRPr="006556AE">
              <w:rPr>
                <w:b w:val="0"/>
                <w:bCs/>
                <w:szCs w:val="20"/>
              </w:rPr>
              <w:t>EchandoTrazos</w:t>
            </w:r>
            <w:proofErr w:type="spellEnd"/>
            <w:r>
              <w:rPr>
                <w:b w:val="0"/>
                <w:bCs/>
                <w:szCs w:val="20"/>
              </w:rPr>
              <w:t xml:space="preserve">. (2022). </w:t>
            </w:r>
            <w:r w:rsidRPr="006556AE">
              <w:rPr>
                <w:b w:val="0"/>
                <w:bCs/>
                <w:szCs w:val="20"/>
              </w:rPr>
              <w:t xml:space="preserve">Mejora las viñetas y el </w:t>
            </w:r>
            <w:proofErr w:type="spellStart"/>
            <w:r w:rsidRPr="006556AE">
              <w:rPr>
                <w:b w:val="0"/>
                <w:bCs/>
                <w:szCs w:val="20"/>
              </w:rPr>
              <w:t>Storytelling</w:t>
            </w:r>
            <w:proofErr w:type="spellEnd"/>
            <w:r w:rsidRPr="006556AE">
              <w:rPr>
                <w:b w:val="0"/>
                <w:bCs/>
                <w:szCs w:val="20"/>
              </w:rPr>
              <w:t xml:space="preserve"> en tu cómic o manga</w:t>
            </w:r>
            <w:r>
              <w:rPr>
                <w:b w:val="0"/>
                <w:bCs/>
                <w:szCs w:val="20"/>
              </w:rPr>
              <w:t xml:space="preserve">. </w:t>
            </w:r>
            <w:r w:rsidRPr="00ED5322">
              <w:rPr>
                <w:b w:val="0"/>
                <w:bCs/>
                <w:szCs w:val="20"/>
              </w:rPr>
              <w:t xml:space="preserve">[Archivo de video] </w:t>
            </w:r>
            <w:proofErr w:type="spellStart"/>
            <w:r w:rsidRPr="00ED5322">
              <w:rPr>
                <w:b w:val="0"/>
                <w:bCs/>
                <w:szCs w:val="20"/>
              </w:rPr>
              <w:t>Youtube</w:t>
            </w:r>
            <w:proofErr w:type="spellEnd"/>
            <w:r w:rsidRPr="00ED5322">
              <w:rPr>
                <w:b w:val="0"/>
                <w:bCs/>
                <w:szCs w:val="20"/>
              </w:rPr>
              <w:t xml:space="preserve">.  </w:t>
            </w:r>
          </w:p>
        </w:tc>
        <w:tc>
          <w:tcPr>
            <w:tcW w:w="2519" w:type="dxa"/>
            <w:shd w:val="clear" w:color="auto" w:fill="F2F2F2" w:themeFill="background1" w:themeFillShade="F2"/>
            <w:tcMar>
              <w:top w:w="100" w:type="dxa"/>
              <w:left w:w="100" w:type="dxa"/>
              <w:bottom w:w="100" w:type="dxa"/>
              <w:right w:w="100" w:type="dxa"/>
            </w:tcMar>
          </w:tcPr>
          <w:p w:rsidRPr="006E17BF" w:rsidR="006E17BF" w:rsidP="006E17BF" w:rsidRDefault="006556AE" w14:paraId="36F51F1B" w14:textId="3D400ED0">
            <w:pPr>
              <w:pStyle w:val="Normal0"/>
              <w:rPr>
                <w:b w:val="0"/>
                <w:bCs/>
                <w:szCs w:val="20"/>
              </w:rPr>
            </w:pPr>
            <w:r>
              <w:rPr>
                <w:b w:val="0"/>
                <w:bCs/>
                <w:szCs w:val="20"/>
              </w:rPr>
              <w:t>Video</w:t>
            </w:r>
          </w:p>
        </w:tc>
        <w:tc>
          <w:tcPr>
            <w:tcW w:w="2519" w:type="dxa"/>
            <w:shd w:val="clear" w:color="auto" w:fill="F2F2F2" w:themeFill="background1" w:themeFillShade="F2"/>
            <w:tcMar>
              <w:top w:w="100" w:type="dxa"/>
              <w:left w:w="100" w:type="dxa"/>
              <w:bottom w:w="100" w:type="dxa"/>
              <w:right w:w="100" w:type="dxa"/>
            </w:tcMar>
          </w:tcPr>
          <w:p w:rsidRPr="006E17BF" w:rsidR="006E17BF" w:rsidP="006E17BF" w:rsidRDefault="006556AE" w14:paraId="74B71996" w14:textId="7A7B2974">
            <w:pPr>
              <w:pStyle w:val="Normal0"/>
              <w:rPr>
                <w:b w:val="0"/>
                <w:bCs/>
                <w:szCs w:val="20"/>
              </w:rPr>
            </w:pPr>
            <w:hyperlink w:history="1" r:id="rId39">
              <w:r w:rsidRPr="00531D00">
                <w:rPr>
                  <w:rStyle w:val="Hyperlink"/>
                  <w:bCs/>
                  <w:szCs w:val="20"/>
                </w:rPr>
                <w:t>https://www.youtube.com/watch?v=_tvN7ifRhg8&amp;ab_channel=EchandoTrazos</w:t>
              </w:r>
            </w:hyperlink>
            <w:r>
              <w:rPr>
                <w:b w:val="0"/>
                <w:bCs/>
                <w:szCs w:val="20"/>
              </w:rPr>
              <w:t xml:space="preserve"> </w:t>
            </w:r>
          </w:p>
        </w:tc>
      </w:tr>
      <w:tr w:rsidR="006E17BF" w:rsidTr="006556AE" w14:paraId="5BC65811" w14:textId="77777777">
        <w:trPr>
          <w:trHeight w:val="385"/>
        </w:trPr>
        <w:tc>
          <w:tcPr>
            <w:tcW w:w="1555" w:type="dxa"/>
            <w:shd w:val="clear" w:color="auto" w:fill="F2F2F2" w:themeFill="background1" w:themeFillShade="F2"/>
            <w:tcMar>
              <w:top w:w="100" w:type="dxa"/>
              <w:left w:w="100" w:type="dxa"/>
              <w:bottom w:w="100" w:type="dxa"/>
              <w:right w:w="100" w:type="dxa"/>
            </w:tcMar>
          </w:tcPr>
          <w:p w:rsidRPr="006E17BF" w:rsidR="006E17BF" w:rsidP="006E17BF" w:rsidRDefault="006E17BF" w14:paraId="4BE360EA" w14:textId="22083C4C">
            <w:pPr>
              <w:pStyle w:val="Normal0"/>
              <w:rPr>
                <w:b w:val="0"/>
                <w:bCs/>
                <w:szCs w:val="20"/>
              </w:rPr>
            </w:pPr>
            <w:r w:rsidRPr="006E17BF">
              <w:rPr>
                <w:b w:val="0"/>
                <w:bCs/>
              </w:rPr>
              <w:t>Estructura narrativa</w:t>
            </w:r>
          </w:p>
        </w:tc>
        <w:tc>
          <w:tcPr>
            <w:tcW w:w="3479" w:type="dxa"/>
            <w:shd w:val="clear" w:color="auto" w:fill="F2F2F2" w:themeFill="background1" w:themeFillShade="F2"/>
            <w:tcMar>
              <w:top w:w="100" w:type="dxa"/>
              <w:left w:w="100" w:type="dxa"/>
              <w:bottom w:w="100" w:type="dxa"/>
              <w:right w:w="100" w:type="dxa"/>
            </w:tcMar>
          </w:tcPr>
          <w:p w:rsidRPr="006E17BF" w:rsidR="006E17BF" w:rsidP="00F30A9D" w:rsidRDefault="00022605" w14:paraId="6D09C453" w14:textId="5392B282">
            <w:pPr>
              <w:pStyle w:val="Normal0"/>
              <w:rPr>
                <w:b w:val="0"/>
                <w:bCs/>
                <w:szCs w:val="20"/>
              </w:rPr>
            </w:pPr>
            <w:r w:rsidRPr="00022605">
              <w:rPr>
                <w:b w:val="0"/>
                <w:bCs/>
                <w:szCs w:val="20"/>
              </w:rPr>
              <w:t>Dani Parker</w:t>
            </w:r>
            <w:r>
              <w:rPr>
                <w:b w:val="0"/>
                <w:bCs/>
                <w:szCs w:val="20"/>
              </w:rPr>
              <w:t>. (</w:t>
            </w:r>
            <w:r w:rsidR="00F74221">
              <w:rPr>
                <w:b w:val="0"/>
                <w:bCs/>
                <w:szCs w:val="20"/>
              </w:rPr>
              <w:t>2021</w:t>
            </w:r>
            <w:r>
              <w:rPr>
                <w:b w:val="0"/>
                <w:bCs/>
                <w:szCs w:val="20"/>
              </w:rPr>
              <w:t>).</w:t>
            </w:r>
            <w:r w:rsidR="00F74221">
              <w:rPr>
                <w:b w:val="0"/>
                <w:bCs/>
                <w:szCs w:val="20"/>
              </w:rPr>
              <w:t xml:space="preserve"> </w:t>
            </w:r>
            <w:r w:rsidRPr="00022605">
              <w:rPr>
                <w:b w:val="0"/>
                <w:bCs/>
                <w:szCs w:val="20"/>
              </w:rPr>
              <w:t>CÓMO CONTAR UNA HISTORIA EN CÓMIC - DANI PARKER</w:t>
            </w:r>
            <w:r>
              <w:rPr>
                <w:b w:val="0"/>
                <w:bCs/>
                <w:szCs w:val="20"/>
              </w:rPr>
              <w:t xml:space="preserve">. </w:t>
            </w:r>
            <w:r w:rsidRPr="00ED5322">
              <w:rPr>
                <w:b w:val="0"/>
                <w:bCs/>
                <w:szCs w:val="20"/>
              </w:rPr>
              <w:t xml:space="preserve">[Archivo de video] </w:t>
            </w:r>
            <w:proofErr w:type="spellStart"/>
            <w:r w:rsidRPr="00ED5322">
              <w:rPr>
                <w:b w:val="0"/>
                <w:bCs/>
                <w:szCs w:val="20"/>
              </w:rPr>
              <w:t>Youtube</w:t>
            </w:r>
            <w:proofErr w:type="spellEnd"/>
            <w:r w:rsidRPr="00ED5322">
              <w:rPr>
                <w:b w:val="0"/>
                <w:bCs/>
                <w:szCs w:val="20"/>
              </w:rPr>
              <w:t xml:space="preserve">.  </w:t>
            </w:r>
          </w:p>
        </w:tc>
        <w:tc>
          <w:tcPr>
            <w:tcW w:w="2519" w:type="dxa"/>
            <w:shd w:val="clear" w:color="auto" w:fill="F2F2F2" w:themeFill="background1" w:themeFillShade="F2"/>
            <w:tcMar>
              <w:top w:w="100" w:type="dxa"/>
              <w:left w:w="100" w:type="dxa"/>
              <w:bottom w:w="100" w:type="dxa"/>
              <w:right w:w="100" w:type="dxa"/>
            </w:tcMar>
          </w:tcPr>
          <w:p w:rsidRPr="006E17BF" w:rsidR="006E17BF" w:rsidP="006E17BF" w:rsidRDefault="00F74221" w14:paraId="2ABDA3C2" w14:textId="45F7E114">
            <w:pPr>
              <w:pStyle w:val="Normal0"/>
              <w:rPr>
                <w:b w:val="0"/>
                <w:bCs/>
                <w:szCs w:val="20"/>
              </w:rPr>
            </w:pPr>
            <w:r>
              <w:rPr>
                <w:b w:val="0"/>
                <w:bCs/>
                <w:szCs w:val="20"/>
              </w:rPr>
              <w:t xml:space="preserve">Video </w:t>
            </w:r>
          </w:p>
        </w:tc>
        <w:tc>
          <w:tcPr>
            <w:tcW w:w="2519" w:type="dxa"/>
            <w:shd w:val="clear" w:color="auto" w:fill="F2F2F2" w:themeFill="background1" w:themeFillShade="F2"/>
            <w:tcMar>
              <w:top w:w="100" w:type="dxa"/>
              <w:left w:w="100" w:type="dxa"/>
              <w:bottom w:w="100" w:type="dxa"/>
              <w:right w:w="100" w:type="dxa"/>
            </w:tcMar>
          </w:tcPr>
          <w:p w:rsidRPr="006E17BF" w:rsidR="006E17BF" w:rsidP="006E17BF" w:rsidRDefault="00F74221" w14:paraId="484009D7" w14:textId="64052A4A">
            <w:pPr>
              <w:pStyle w:val="Normal0"/>
              <w:rPr>
                <w:b w:val="0"/>
                <w:bCs/>
                <w:szCs w:val="20"/>
              </w:rPr>
            </w:pPr>
            <w:hyperlink w:history="1" r:id="rId40">
              <w:r w:rsidRPr="00531D00">
                <w:rPr>
                  <w:rStyle w:val="Hyperlink"/>
                  <w:bCs/>
                  <w:szCs w:val="20"/>
                </w:rPr>
                <w:t>https://www.youtube.com/watch?v=0VeEI0DqVPo&amp;ab_channel=DaniParker</w:t>
              </w:r>
            </w:hyperlink>
            <w:r>
              <w:rPr>
                <w:b w:val="0"/>
                <w:bCs/>
                <w:szCs w:val="20"/>
              </w:rPr>
              <w:t xml:space="preserve"> </w:t>
            </w:r>
          </w:p>
        </w:tc>
      </w:tr>
      <w:tr w:rsidR="00ED5322" w:rsidTr="006556AE" w14:paraId="223161B1" w14:textId="77777777">
        <w:trPr>
          <w:trHeight w:val="385"/>
        </w:trPr>
        <w:tc>
          <w:tcPr>
            <w:tcW w:w="1555" w:type="dxa"/>
            <w:shd w:val="clear" w:color="auto" w:fill="F2F2F2" w:themeFill="background1" w:themeFillShade="F2"/>
            <w:tcMar>
              <w:top w:w="100" w:type="dxa"/>
              <w:left w:w="100" w:type="dxa"/>
              <w:bottom w:w="100" w:type="dxa"/>
              <w:right w:w="100" w:type="dxa"/>
            </w:tcMar>
          </w:tcPr>
          <w:p w:rsidRPr="006E17BF" w:rsidR="00ED5322" w:rsidP="00ED5322" w:rsidRDefault="00ED5322" w14:paraId="3446C918" w14:textId="30FDF37F">
            <w:pPr>
              <w:pStyle w:val="Normal0"/>
              <w:rPr>
                <w:b w:val="0"/>
                <w:bCs/>
                <w:szCs w:val="20"/>
              </w:rPr>
            </w:pPr>
            <w:r w:rsidRPr="006E17BF">
              <w:rPr>
                <w:b w:val="0"/>
                <w:bCs/>
              </w:rPr>
              <w:t xml:space="preserve"> Personajes</w:t>
            </w:r>
          </w:p>
        </w:tc>
        <w:tc>
          <w:tcPr>
            <w:tcW w:w="3479" w:type="dxa"/>
            <w:shd w:val="clear" w:color="auto" w:fill="F2F2F2" w:themeFill="background1" w:themeFillShade="F2"/>
            <w:tcMar>
              <w:top w:w="100" w:type="dxa"/>
              <w:left w:w="100" w:type="dxa"/>
              <w:bottom w:w="100" w:type="dxa"/>
              <w:right w:w="100" w:type="dxa"/>
            </w:tcMar>
          </w:tcPr>
          <w:p w:rsidRPr="00F30A9D" w:rsidR="00ED5322" w:rsidP="00ED5322" w:rsidRDefault="00ED5322" w14:paraId="4E134E16" w14:textId="77777777">
            <w:pPr>
              <w:pStyle w:val="Normal0"/>
              <w:rPr>
                <w:b w:val="0"/>
                <w:bCs/>
                <w:lang w:val="es-MX"/>
              </w:rPr>
            </w:pPr>
            <w:r w:rsidRPr="00F30A9D">
              <w:rPr>
                <w:b w:val="0"/>
                <w:bCs/>
                <w:lang w:val="es-MX"/>
              </w:rPr>
              <w:t>Acevedo, J. (2021). </w:t>
            </w:r>
            <w:r w:rsidRPr="00F30A9D">
              <w:rPr>
                <w:b w:val="0"/>
                <w:bCs/>
                <w:i/>
                <w:iCs/>
                <w:lang w:val="es-MX"/>
              </w:rPr>
              <w:t>Para hacer historietas: </w:t>
            </w:r>
            <w:r w:rsidRPr="00F30A9D">
              <w:rPr>
                <w:b w:val="0"/>
                <w:bCs/>
                <w:lang w:val="es-MX"/>
              </w:rPr>
              <w:t xml:space="preserve">(8 ed.). </w:t>
            </w:r>
            <w:proofErr w:type="spellStart"/>
            <w:r w:rsidRPr="00F30A9D">
              <w:rPr>
                <w:b w:val="0"/>
                <w:bCs/>
                <w:lang w:val="es-MX"/>
              </w:rPr>
              <w:t>IEP</w:t>
            </w:r>
            <w:proofErr w:type="spellEnd"/>
            <w:r w:rsidRPr="00F30A9D">
              <w:rPr>
                <w:b w:val="0"/>
                <w:bCs/>
                <w:lang w:val="es-MX"/>
              </w:rPr>
              <w:t xml:space="preserve"> Ediciones. </w:t>
            </w:r>
          </w:p>
          <w:p w:rsidRPr="00ED5322" w:rsidR="00ED5322" w:rsidP="00ED5322" w:rsidRDefault="00ED5322" w14:paraId="1A9D74B7" w14:textId="55A77337">
            <w:pPr>
              <w:pStyle w:val="Normal0"/>
              <w:rPr>
                <w:b w:val="0"/>
                <w:bCs/>
                <w:szCs w:val="20"/>
              </w:rPr>
            </w:pPr>
            <w:r w:rsidRPr="00ED5322">
              <w:rPr>
                <w:b w:val="0"/>
                <w:bCs/>
                <w:szCs w:val="20"/>
                <w:lang w:val="es-MX"/>
              </w:rPr>
              <w:br/>
            </w:r>
          </w:p>
        </w:tc>
        <w:tc>
          <w:tcPr>
            <w:tcW w:w="2519" w:type="dxa"/>
            <w:shd w:val="clear" w:color="auto" w:fill="F2F2F2" w:themeFill="background1" w:themeFillShade="F2"/>
            <w:tcMar>
              <w:top w:w="100" w:type="dxa"/>
              <w:left w:w="100" w:type="dxa"/>
              <w:bottom w:w="100" w:type="dxa"/>
              <w:right w:w="100" w:type="dxa"/>
            </w:tcMar>
          </w:tcPr>
          <w:p w:rsidRPr="00ED5322" w:rsidR="00ED5322" w:rsidP="00ED5322" w:rsidRDefault="00ED5322" w14:paraId="25933F8A" w14:textId="4E3BDAC1">
            <w:pPr>
              <w:pStyle w:val="Normal0"/>
              <w:rPr>
                <w:b w:val="0"/>
                <w:bCs/>
                <w:szCs w:val="20"/>
              </w:rPr>
            </w:pPr>
            <w:r w:rsidRPr="00ED5322">
              <w:rPr>
                <w:b w:val="0"/>
                <w:bCs/>
                <w:szCs w:val="20"/>
              </w:rPr>
              <w:t xml:space="preserve">Capítulo 2 </w:t>
            </w:r>
          </w:p>
        </w:tc>
        <w:tc>
          <w:tcPr>
            <w:tcW w:w="2519" w:type="dxa"/>
            <w:shd w:val="clear" w:color="auto" w:fill="F2F2F2" w:themeFill="background1" w:themeFillShade="F2"/>
            <w:tcMar>
              <w:top w:w="100" w:type="dxa"/>
              <w:left w:w="100" w:type="dxa"/>
              <w:bottom w:w="100" w:type="dxa"/>
              <w:right w:w="100" w:type="dxa"/>
            </w:tcMar>
          </w:tcPr>
          <w:p w:rsidRPr="00ED5322" w:rsidR="00ED5322" w:rsidP="00ED5322" w:rsidRDefault="00ED5322" w14:paraId="1CF9474F" w14:textId="13FBDAED">
            <w:pPr>
              <w:pStyle w:val="Normal0"/>
              <w:rPr>
                <w:b w:val="0"/>
                <w:bCs/>
                <w:szCs w:val="20"/>
              </w:rPr>
            </w:pPr>
            <w:hyperlink w:history="1" r:id="rId41">
              <w:r w:rsidRPr="00F30A9D">
                <w:rPr>
                  <w:rStyle w:val="Hyperlink"/>
                  <w:b w:val="0"/>
                  <w:bCs/>
                  <w:lang w:val="es-MX"/>
                </w:rPr>
                <w:t>https://elibro-net.bdigital.sena.edu.co/es/lc/senavirtual/titulos/195887</w:t>
              </w:r>
            </w:hyperlink>
            <w:r w:rsidRPr="00ED5322">
              <w:rPr>
                <w:b w:val="0"/>
                <w:bCs/>
                <w:lang w:val="es-MX"/>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006556AE" w:rsidRDefault="006556AE" w14:paraId="2688C8C6" w14:textId="77777777">
      <w:pPr>
        <w:pStyle w:val="Normal0"/>
        <w:rPr>
          <w:szCs w:val="20"/>
        </w:rPr>
      </w:pPr>
    </w:p>
    <w:p w:rsidR="00836E90" w:rsidRDefault="00836E90" w14:paraId="3E727575" w14:textId="77777777">
      <w:pPr>
        <w:pStyle w:val="Normal0"/>
        <w:rPr>
          <w:szCs w:val="20"/>
        </w:rPr>
      </w:pPr>
    </w:p>
    <w:p w:rsidR="00836E90" w:rsidRDefault="00836E90" w14:paraId="4C44894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7D07D0" w14:paraId="4A65FD8B" w14:textId="77777777">
        <w:trPr>
          <w:trHeight w:val="214"/>
        </w:trPr>
        <w:tc>
          <w:tcPr>
            <w:tcW w:w="2122" w:type="dxa"/>
            <w:shd w:val="clear" w:color="auto" w:fill="C9E7A7"/>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C9E7A7"/>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E45D60" w:rsidTr="007D07D0" w14:paraId="14926352"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4BE30830" w14:textId="77777777">
            <w:pPr>
              <w:pStyle w:val="Normal0"/>
              <w:rPr>
                <w:b w:val="0"/>
                <w:bCs/>
                <w:szCs w:val="20"/>
              </w:rPr>
            </w:pPr>
            <w:r w:rsidRPr="007D07D0">
              <w:rPr>
                <w:b w:val="0"/>
                <w:bCs/>
              </w:rPr>
              <w:t>Ángulo</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5FBDEF4E" w14:textId="77777777">
            <w:pPr>
              <w:pStyle w:val="Normal0"/>
              <w:rPr>
                <w:b w:val="0"/>
                <w:bCs/>
                <w:szCs w:val="20"/>
              </w:rPr>
            </w:pPr>
            <w:r w:rsidRPr="007D07D0">
              <w:rPr>
                <w:b w:val="0"/>
                <w:bCs/>
              </w:rPr>
              <w:t>perspectiva visual desde la cual se presenta una escena en el cómic, como el ángulo picado o contrapicado.</w:t>
            </w:r>
          </w:p>
        </w:tc>
      </w:tr>
      <w:tr w:rsidR="00E45D60" w:rsidTr="007D07D0" w14:paraId="0C5CE61C"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4EF90E6A" w14:textId="77777777">
            <w:pPr>
              <w:pStyle w:val="Normal0"/>
              <w:rPr>
                <w:b w:val="0"/>
                <w:bCs/>
                <w:szCs w:val="20"/>
              </w:rPr>
            </w:pPr>
            <w:r w:rsidRPr="007D07D0">
              <w:rPr>
                <w:b w:val="0"/>
                <w:bCs/>
              </w:rPr>
              <w:t>Antagonista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43AAD93E" w14:textId="77777777">
            <w:pPr>
              <w:pStyle w:val="Normal0"/>
              <w:rPr>
                <w:b w:val="0"/>
                <w:bCs/>
                <w:szCs w:val="20"/>
              </w:rPr>
            </w:pPr>
            <w:r w:rsidRPr="007D07D0">
              <w:rPr>
                <w:b w:val="0"/>
                <w:bCs/>
              </w:rPr>
              <w:t>personaje que se opone al protagonista, generando conflictos dentro de la historia.</w:t>
            </w:r>
          </w:p>
        </w:tc>
      </w:tr>
      <w:tr w:rsidR="00E45D60" w:rsidTr="007D07D0" w14:paraId="4AD93E4E"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62F477B1" w14:textId="77777777">
            <w:pPr>
              <w:pStyle w:val="Normal0"/>
              <w:rPr>
                <w:b w:val="0"/>
                <w:bCs/>
                <w:szCs w:val="20"/>
              </w:rPr>
            </w:pPr>
            <w:r w:rsidRPr="007D07D0">
              <w:rPr>
                <w:b w:val="0"/>
                <w:bCs/>
              </w:rPr>
              <w:t>Guion</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57A0B1FE" w14:textId="77777777">
            <w:pPr>
              <w:pStyle w:val="Normal0"/>
              <w:rPr>
                <w:b w:val="0"/>
                <w:bCs/>
                <w:szCs w:val="20"/>
              </w:rPr>
            </w:pPr>
            <w:r w:rsidRPr="007D07D0">
              <w:rPr>
                <w:b w:val="0"/>
                <w:bCs/>
              </w:rPr>
              <w:t>texto que contiene los diálogos, descripciones y acciones que se desarrollarán en una historieta o cómic.</w:t>
            </w:r>
          </w:p>
        </w:tc>
      </w:tr>
      <w:tr w:rsidR="00E45D60" w:rsidTr="007D07D0" w14:paraId="04FF0AA3"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0B3818CC" w14:textId="77777777">
            <w:pPr>
              <w:pStyle w:val="Normal0"/>
              <w:rPr>
                <w:b w:val="0"/>
                <w:bCs/>
                <w:szCs w:val="20"/>
              </w:rPr>
            </w:pPr>
            <w:r w:rsidRPr="007D07D0">
              <w:rPr>
                <w:b w:val="0"/>
                <w:bCs/>
              </w:rPr>
              <w:t>Historieta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021BF127" w14:textId="77777777">
            <w:pPr>
              <w:pStyle w:val="Normal0"/>
              <w:rPr>
                <w:b w:val="0"/>
                <w:bCs/>
                <w:szCs w:val="20"/>
              </w:rPr>
            </w:pPr>
            <w:r w:rsidRPr="007D07D0">
              <w:rPr>
                <w:b w:val="0"/>
                <w:bCs/>
              </w:rPr>
              <w:t>narrativa visual que combina texto e imágenes secuenciales para contar una historia, también conocida como cómic.</w:t>
            </w:r>
          </w:p>
        </w:tc>
      </w:tr>
      <w:tr w:rsidR="00E45D60" w:rsidTr="007D07D0" w14:paraId="611C2530"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4747BBCD" w14:textId="77777777">
            <w:pPr>
              <w:pStyle w:val="Normal0"/>
              <w:rPr>
                <w:b w:val="0"/>
                <w:bCs/>
                <w:szCs w:val="20"/>
              </w:rPr>
            </w:pPr>
            <w:r w:rsidRPr="007D07D0">
              <w:rPr>
                <w:b w:val="0"/>
                <w:bCs/>
              </w:rPr>
              <w:t>Narrativa gráfica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25FC74DE" w14:textId="77777777">
            <w:pPr>
              <w:pStyle w:val="Normal0"/>
              <w:rPr>
                <w:b w:val="0"/>
                <w:bCs/>
                <w:szCs w:val="20"/>
              </w:rPr>
            </w:pPr>
            <w:r w:rsidRPr="007D07D0">
              <w:rPr>
                <w:b w:val="0"/>
                <w:bCs/>
              </w:rPr>
              <w:t>forma de contar una historia mediante la integración de imágenes y texto en una secuencia visual.</w:t>
            </w:r>
          </w:p>
        </w:tc>
      </w:tr>
      <w:tr w:rsidR="00E45D60" w:rsidTr="007D07D0" w14:paraId="6F24B0C2"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0FCB99A7" w14:textId="77777777">
            <w:pPr>
              <w:pStyle w:val="Normal0"/>
              <w:rPr>
                <w:b w:val="0"/>
                <w:bCs/>
                <w:szCs w:val="20"/>
              </w:rPr>
            </w:pPr>
            <w:r w:rsidRPr="007D07D0">
              <w:rPr>
                <w:b w:val="0"/>
                <w:bCs/>
              </w:rPr>
              <w:t>Onomatopeya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10D24EC6" w14:textId="77777777">
            <w:pPr>
              <w:pStyle w:val="Normal0"/>
              <w:rPr>
                <w:b w:val="0"/>
                <w:bCs/>
                <w:szCs w:val="20"/>
              </w:rPr>
            </w:pPr>
            <w:r w:rsidRPr="007D07D0">
              <w:rPr>
                <w:b w:val="0"/>
                <w:bCs/>
              </w:rPr>
              <w:t>palabra que imita sonidos, comúnmente utilizada en cómics para representar ruidos, explosiones o efectos de sonido.</w:t>
            </w:r>
          </w:p>
        </w:tc>
      </w:tr>
      <w:tr w:rsidR="00E45D60" w:rsidTr="007D07D0" w14:paraId="47DA9A22"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6D9DF078" w14:textId="77777777">
            <w:pPr>
              <w:pStyle w:val="Normal0"/>
              <w:rPr>
                <w:b w:val="0"/>
                <w:bCs/>
                <w:szCs w:val="20"/>
              </w:rPr>
            </w:pPr>
            <w:r w:rsidRPr="007D07D0">
              <w:rPr>
                <w:b w:val="0"/>
                <w:bCs/>
              </w:rPr>
              <w:t>Plano</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5F1F1E4F" w14:textId="77777777">
            <w:pPr>
              <w:pStyle w:val="Normal0"/>
              <w:rPr>
                <w:b w:val="0"/>
                <w:bCs/>
                <w:szCs w:val="20"/>
              </w:rPr>
            </w:pPr>
            <w:r w:rsidRPr="007D07D0">
              <w:rPr>
                <w:b w:val="0"/>
                <w:bCs/>
              </w:rPr>
              <w:t>distancia o relación visual que el lector tiene con los personajes y el escenario, como el primer plano o plano general.</w:t>
            </w:r>
          </w:p>
        </w:tc>
      </w:tr>
      <w:tr w:rsidR="00E45D60" w:rsidTr="007D07D0" w14:paraId="2D1B0608"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2857F799" w14:textId="77777777">
            <w:pPr>
              <w:pStyle w:val="Normal0"/>
              <w:rPr>
                <w:b w:val="0"/>
                <w:bCs/>
                <w:szCs w:val="20"/>
              </w:rPr>
            </w:pPr>
            <w:r w:rsidRPr="007D07D0">
              <w:rPr>
                <w:b w:val="0"/>
                <w:bCs/>
              </w:rPr>
              <w:t>Protagonista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51C27BFA" w14:textId="77777777">
            <w:pPr>
              <w:pStyle w:val="Normal0"/>
              <w:rPr>
                <w:b w:val="0"/>
                <w:bCs/>
                <w:szCs w:val="20"/>
              </w:rPr>
            </w:pPr>
            <w:r w:rsidRPr="007D07D0">
              <w:rPr>
                <w:b w:val="0"/>
                <w:bCs/>
              </w:rPr>
              <w:t>personaje principal que lleva el hilo narrativo de la historia, generalmente en busca de alcanzar sus objetivos.</w:t>
            </w:r>
          </w:p>
        </w:tc>
      </w:tr>
      <w:tr w:rsidR="00E45D60" w:rsidTr="007D07D0" w14:paraId="0C11E324"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00C31D14" w14:textId="77777777">
            <w:pPr>
              <w:pStyle w:val="Normal0"/>
              <w:rPr>
                <w:b w:val="0"/>
                <w:bCs/>
                <w:szCs w:val="20"/>
              </w:rPr>
            </w:pPr>
            <w:r w:rsidRPr="007D07D0">
              <w:rPr>
                <w:b w:val="0"/>
                <w:bCs/>
              </w:rPr>
              <w:t>Secuencia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583F3645" w14:textId="77777777">
            <w:pPr>
              <w:pStyle w:val="Normal0"/>
              <w:rPr>
                <w:b w:val="0"/>
                <w:bCs/>
                <w:szCs w:val="20"/>
              </w:rPr>
            </w:pPr>
            <w:r w:rsidRPr="007D07D0">
              <w:rPr>
                <w:b w:val="0"/>
                <w:bCs/>
              </w:rPr>
              <w:t>sucesión de viñetas que forman una acción continua dentro de la trama de una historieta.</w:t>
            </w:r>
          </w:p>
        </w:tc>
      </w:tr>
      <w:tr w:rsidR="00E45D60" w:rsidTr="007D07D0" w14:paraId="47F56626" w14:textId="77777777">
        <w:trPr>
          <w:trHeight w:val="253"/>
        </w:trPr>
        <w:tc>
          <w:tcPr>
            <w:tcW w:w="2122" w:type="dxa"/>
            <w:shd w:val="clear" w:color="auto" w:fill="F2F2F2" w:themeFill="background1" w:themeFillShade="F2"/>
            <w:tcMar>
              <w:top w:w="100" w:type="dxa"/>
              <w:left w:w="100" w:type="dxa"/>
              <w:bottom w:w="100" w:type="dxa"/>
              <w:right w:w="100" w:type="dxa"/>
            </w:tcMar>
          </w:tcPr>
          <w:p w:rsidRPr="007D07D0" w:rsidR="00E45D60" w:rsidP="00E45D60" w:rsidRDefault="00E45D60" w14:paraId="25439480" w14:textId="77777777">
            <w:pPr>
              <w:pStyle w:val="Normal0"/>
              <w:rPr>
                <w:b w:val="0"/>
                <w:bCs/>
                <w:szCs w:val="20"/>
              </w:rPr>
            </w:pPr>
            <w:r w:rsidRPr="007D07D0">
              <w:rPr>
                <w:b w:val="0"/>
                <w:bCs/>
              </w:rPr>
              <w:t>Viñeta</w:t>
            </w:r>
            <w:r w:rsidRPr="007D07D0">
              <w:rPr>
                <w:b w:val="0"/>
                <w:bCs/>
              </w:rPr>
              <w:t>:</w:t>
            </w:r>
          </w:p>
        </w:tc>
        <w:tc>
          <w:tcPr>
            <w:tcW w:w="7840" w:type="dxa"/>
            <w:shd w:val="clear" w:color="auto" w:fill="F2F2F2" w:themeFill="background1" w:themeFillShade="F2"/>
            <w:tcMar>
              <w:top w:w="100" w:type="dxa"/>
              <w:left w:w="100" w:type="dxa"/>
              <w:bottom w:w="100" w:type="dxa"/>
              <w:right w:w="100" w:type="dxa"/>
            </w:tcMar>
          </w:tcPr>
          <w:p w:rsidRPr="007D07D0" w:rsidR="00E45D60" w:rsidP="00E45D60" w:rsidRDefault="00E45D60" w14:paraId="2CA4C3B9" w14:textId="77777777">
            <w:pPr>
              <w:pStyle w:val="Normal0"/>
              <w:rPr>
                <w:b w:val="0"/>
                <w:bCs/>
                <w:szCs w:val="20"/>
              </w:rPr>
            </w:pPr>
            <w:r w:rsidRPr="007D07D0">
              <w:rPr>
                <w:b w:val="0"/>
                <w:bCs/>
              </w:rPr>
              <w:t>cada uno de los recuadros que componen una página de historieta, donde se representan acciones o diálogos.</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8B02E1" w:rsidR="008B02E1" w:rsidP="008B02E1" w:rsidRDefault="008B02E1" w14:paraId="4A9A86A4" w14:textId="77777777">
      <w:pPr>
        <w:pStyle w:val="Normal0"/>
        <w:pBdr>
          <w:top w:val="nil"/>
          <w:left w:val="nil"/>
          <w:bottom w:val="nil"/>
          <w:right w:val="nil"/>
          <w:between w:val="nil"/>
        </w:pBdr>
        <w:jc w:val="both"/>
        <w:rPr>
          <w:color w:val="000000"/>
          <w:szCs w:val="20"/>
        </w:rPr>
      </w:pPr>
      <w:r w:rsidRPr="008B02E1">
        <w:rPr>
          <w:color w:val="000000"/>
          <w:szCs w:val="20"/>
        </w:rPr>
        <w:t xml:space="preserve">González Zaragoza, N. (Sin fecha). El cómic, orígenes y evolución. </w:t>
      </w:r>
      <w:hyperlink w:history="1" r:id="rId42">
        <w:r w:rsidRPr="00531D00">
          <w:rPr>
            <w:rStyle w:val="Hyperlink"/>
            <w:szCs w:val="20"/>
          </w:rPr>
          <w:t>http://</w:t>
        </w:r>
        <w:proofErr w:type="spellStart"/>
        <w:r w:rsidRPr="00531D00">
          <w:rPr>
            <w:rStyle w:val="Hyperlink"/>
            <w:szCs w:val="20"/>
          </w:rPr>
          <w:t>www.eduinnov</w:t>
        </w:r>
        <w:r w:rsidRPr="00531D00">
          <w:rPr>
            <w:rStyle w:val="Hyperlink"/>
            <w:szCs w:val="20"/>
          </w:rPr>
          <w:t>a.es</w:t>
        </w:r>
        <w:proofErr w:type="spellEnd"/>
        <w:r w:rsidRPr="00531D00">
          <w:rPr>
            <w:rStyle w:val="Hyperlink"/>
            <w:szCs w:val="20"/>
          </w:rPr>
          <w:t>/</w:t>
        </w:r>
        <w:proofErr w:type="spellStart"/>
        <w:r w:rsidRPr="00531D00">
          <w:rPr>
            <w:rStyle w:val="Hyperlink"/>
            <w:szCs w:val="20"/>
          </w:rPr>
          <w:t>ene2010</w:t>
        </w:r>
        <w:proofErr w:type="spellEnd"/>
        <w:r w:rsidRPr="00531D00">
          <w:rPr>
            <w:rStyle w:val="Hyperlink"/>
            <w:szCs w:val="20"/>
          </w:rPr>
          <w:t>/</w:t>
        </w:r>
        <w:proofErr w:type="spellStart"/>
        <w:r w:rsidRPr="00531D00">
          <w:rPr>
            <w:rStyle w:val="Hyperlink"/>
            <w:szCs w:val="20"/>
          </w:rPr>
          <w:t>comic.pdf</w:t>
        </w:r>
        <w:proofErr w:type="spellEnd"/>
      </w:hyperlink>
      <w:r>
        <w:rPr>
          <w:color w:val="000000"/>
          <w:szCs w:val="20"/>
        </w:rPr>
        <w:t xml:space="preserve"> </w:t>
      </w:r>
    </w:p>
    <w:p w:rsidRPr="008B02E1" w:rsidR="008B02E1" w:rsidP="008B02E1" w:rsidRDefault="008B02E1" w14:paraId="252C1E91" w14:textId="77777777">
      <w:pPr>
        <w:pStyle w:val="Normal0"/>
        <w:pBdr>
          <w:top w:val="nil"/>
          <w:left w:val="nil"/>
          <w:bottom w:val="nil"/>
          <w:right w:val="nil"/>
          <w:between w:val="nil"/>
        </w:pBdr>
        <w:jc w:val="both"/>
        <w:rPr>
          <w:color w:val="000000"/>
          <w:szCs w:val="20"/>
        </w:rPr>
      </w:pPr>
      <w:proofErr w:type="spellStart"/>
      <w:r w:rsidRPr="008B02E1">
        <w:rPr>
          <w:color w:val="000000"/>
          <w:szCs w:val="20"/>
        </w:rPr>
        <w:t>Gubern</w:t>
      </w:r>
      <w:proofErr w:type="spellEnd"/>
      <w:r w:rsidRPr="008B02E1">
        <w:rPr>
          <w:color w:val="000000"/>
          <w:szCs w:val="20"/>
        </w:rPr>
        <w:t>, R. (1972). El lenguaje de los cómics. Barcelona, Península.</w:t>
      </w:r>
    </w:p>
    <w:p w:rsidRPr="008B02E1" w:rsidR="008B02E1" w:rsidP="008B02E1" w:rsidRDefault="008B02E1" w14:paraId="289D641D" w14:textId="77777777">
      <w:pPr>
        <w:pStyle w:val="Normal0"/>
        <w:pBdr>
          <w:top w:val="nil"/>
          <w:left w:val="nil"/>
          <w:bottom w:val="nil"/>
          <w:right w:val="nil"/>
          <w:between w:val="nil"/>
        </w:pBdr>
        <w:jc w:val="both"/>
        <w:rPr>
          <w:color w:val="000000"/>
          <w:szCs w:val="20"/>
        </w:rPr>
      </w:pPr>
      <w:r w:rsidRPr="008B02E1">
        <w:rPr>
          <w:color w:val="000000"/>
          <w:szCs w:val="20"/>
        </w:rPr>
        <w:t xml:space="preserve">McCloud, S. (2005). Entender el cómic. El arte invisible. Bilbao, </w:t>
      </w:r>
      <w:proofErr w:type="spellStart"/>
      <w:r w:rsidRPr="008B02E1">
        <w:rPr>
          <w:color w:val="000000"/>
          <w:szCs w:val="20"/>
        </w:rPr>
        <w:t>Astiberri</w:t>
      </w:r>
      <w:proofErr w:type="spellEnd"/>
      <w:r w:rsidRPr="008B02E1">
        <w:rPr>
          <w:color w:val="000000"/>
          <w:szCs w:val="20"/>
        </w:rPr>
        <w:t>.</w:t>
      </w:r>
    </w:p>
    <w:p w:rsidRPr="008B02E1" w:rsidR="008B02E1" w:rsidP="008B02E1" w:rsidRDefault="008B02E1" w14:paraId="3916724B" w14:textId="77777777">
      <w:pPr>
        <w:pStyle w:val="Normal0"/>
        <w:pBdr>
          <w:top w:val="nil"/>
          <w:left w:val="nil"/>
          <w:bottom w:val="nil"/>
          <w:right w:val="nil"/>
          <w:between w:val="nil"/>
        </w:pBdr>
        <w:jc w:val="both"/>
        <w:rPr>
          <w:color w:val="000000"/>
          <w:szCs w:val="20"/>
        </w:rPr>
      </w:pPr>
      <w:r w:rsidRPr="008B02E1">
        <w:rPr>
          <w:color w:val="000000"/>
          <w:szCs w:val="20"/>
        </w:rPr>
        <w:t xml:space="preserve">McCloud, S. (2007). Hacer cómics: secretos narrativos del cómic, el manga y la novela gráfica. Bilbao, </w:t>
      </w:r>
      <w:proofErr w:type="spellStart"/>
      <w:r w:rsidRPr="008B02E1">
        <w:rPr>
          <w:color w:val="000000"/>
          <w:szCs w:val="20"/>
        </w:rPr>
        <w:t>Astiberri</w:t>
      </w:r>
      <w:proofErr w:type="spellEnd"/>
      <w:r w:rsidRPr="008B02E1">
        <w:rPr>
          <w:color w:val="000000"/>
          <w:szCs w:val="20"/>
        </w:rPr>
        <w:t>.</w:t>
      </w:r>
    </w:p>
    <w:p w:rsidRPr="008B02E1" w:rsidR="008B02E1" w:rsidP="008B02E1" w:rsidRDefault="008B02E1" w14:paraId="2D2B8535" w14:textId="181331CF">
      <w:pPr>
        <w:pStyle w:val="Normal0"/>
        <w:pBdr>
          <w:top w:val="nil"/>
          <w:left w:val="nil"/>
          <w:bottom w:val="nil"/>
          <w:right w:val="nil"/>
          <w:between w:val="nil"/>
        </w:pBdr>
        <w:jc w:val="both"/>
        <w:rPr>
          <w:color w:val="000000"/>
          <w:szCs w:val="20"/>
        </w:rPr>
      </w:pPr>
      <w:r w:rsidRPr="008B02E1">
        <w:rPr>
          <w:color w:val="000000"/>
          <w:szCs w:val="20"/>
        </w:rPr>
        <w:t xml:space="preserve">Ministerio de Educación Nacional. (Sin fecha). Hábitos de lectura, asistencia a bibliotecas y consumo de libros en Colombia. </w:t>
      </w:r>
    </w:p>
    <w:p w:rsidR="008B02E1" w:rsidP="008B02E1" w:rsidRDefault="008B02E1" w14:paraId="79A2138C" w14:textId="336A847A">
      <w:pPr>
        <w:pStyle w:val="Normal0"/>
        <w:pBdr>
          <w:top w:val="nil"/>
          <w:left w:val="nil"/>
          <w:bottom w:val="nil"/>
          <w:right w:val="nil"/>
          <w:between w:val="nil"/>
        </w:pBdr>
        <w:jc w:val="both"/>
        <w:rPr>
          <w:color w:val="000000"/>
          <w:szCs w:val="20"/>
        </w:rPr>
      </w:pPr>
      <w:r w:rsidRPr="008B02E1">
        <w:rPr>
          <w:color w:val="000000"/>
          <w:szCs w:val="20"/>
        </w:rPr>
        <w:t xml:space="preserve">Oficina Comercial de </w:t>
      </w:r>
      <w:proofErr w:type="spellStart"/>
      <w:r w:rsidRPr="008B02E1">
        <w:rPr>
          <w:color w:val="000000"/>
          <w:szCs w:val="20"/>
        </w:rPr>
        <w:t>ProChile</w:t>
      </w:r>
      <w:proofErr w:type="spellEnd"/>
      <w:r w:rsidRPr="008B02E1">
        <w:rPr>
          <w:color w:val="000000"/>
          <w:szCs w:val="20"/>
        </w:rPr>
        <w:t xml:space="preserve"> en Bogotá. (2012). Estudio de mercado servicios editoriales en Colombia. </w:t>
      </w:r>
    </w:p>
    <w:p w:rsidR="007241FB" w:rsidRDefault="007241FB" w14:paraId="5CA375DA"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7E2F9" w:themeFill="accent5" w:themeFillTint="33"/>
        <w:tblLayout w:type="fixed"/>
        <w:tblLook w:val="0400" w:firstRow="0" w:lastRow="0" w:firstColumn="0" w:lastColumn="0" w:noHBand="0" w:noVBand="1"/>
      </w:tblPr>
      <w:tblGrid>
        <w:gridCol w:w="1272"/>
        <w:gridCol w:w="1991"/>
        <w:gridCol w:w="1559"/>
        <w:gridCol w:w="3257"/>
        <w:gridCol w:w="1888"/>
      </w:tblGrid>
      <w:tr w:rsidR="00FF258C" w:rsidTr="00D64180"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C9E7A7"/>
            <w:vAlign w:val="center"/>
          </w:tcPr>
          <w:p w:rsidR="00FF258C" w:rsidRDefault="00D376E1" w14:paraId="000000B3" w14:textId="77777777">
            <w:pPr>
              <w:pStyle w:val="Normal0"/>
              <w:rPr>
                <w:szCs w:val="20"/>
              </w:rPr>
            </w:pPr>
            <w:r>
              <w:rPr>
                <w:szCs w:val="20"/>
              </w:rPr>
              <w:t>Nombre</w:t>
            </w:r>
          </w:p>
        </w:tc>
        <w:tc>
          <w:tcPr>
            <w:tcW w:w="1559" w:type="dxa"/>
            <w:shd w:val="clear" w:color="auto" w:fill="C9E7A7"/>
            <w:vAlign w:val="center"/>
          </w:tcPr>
          <w:p w:rsidR="00FF258C" w:rsidRDefault="00D376E1" w14:paraId="000000B4" w14:textId="77777777">
            <w:pPr>
              <w:pStyle w:val="Normal0"/>
              <w:rPr>
                <w:szCs w:val="20"/>
              </w:rPr>
            </w:pPr>
            <w:r>
              <w:rPr>
                <w:szCs w:val="20"/>
              </w:rPr>
              <w:t>Cargo</w:t>
            </w:r>
          </w:p>
        </w:tc>
        <w:tc>
          <w:tcPr>
            <w:tcW w:w="3257" w:type="dxa"/>
            <w:shd w:val="clear" w:color="auto" w:fill="C9E7A7"/>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C9E7A7"/>
            <w:vAlign w:val="center"/>
          </w:tcPr>
          <w:p w:rsidR="00FF258C" w:rsidRDefault="00D376E1" w14:paraId="000000B7" w14:textId="77777777">
            <w:pPr>
              <w:pStyle w:val="Normal0"/>
              <w:rPr>
                <w:szCs w:val="20"/>
              </w:rPr>
            </w:pPr>
            <w:r>
              <w:rPr>
                <w:szCs w:val="20"/>
              </w:rPr>
              <w:t>Fecha</w:t>
            </w:r>
          </w:p>
        </w:tc>
      </w:tr>
      <w:tr w:rsidR="00FF258C" w:rsidTr="00D64180" w14:paraId="2FF467CA" w14:textId="77777777">
        <w:trPr>
          <w:trHeight w:val="340"/>
        </w:trPr>
        <w:tc>
          <w:tcPr>
            <w:tcW w:w="1272" w:type="dxa"/>
            <w:vMerge w:val="restart"/>
            <w:shd w:val="clear" w:color="auto" w:fill="FFFFFF" w:themeFill="background1"/>
          </w:tcPr>
          <w:p w:rsidR="00FF258C" w:rsidRDefault="00D376E1" w14:paraId="000000B8" w14:textId="77777777">
            <w:pPr>
              <w:pStyle w:val="Normal0"/>
              <w:jc w:val="both"/>
              <w:rPr>
                <w:szCs w:val="20"/>
              </w:rPr>
            </w:pPr>
            <w:r>
              <w:rPr>
                <w:szCs w:val="20"/>
              </w:rPr>
              <w:t>Autor (es)</w:t>
            </w:r>
          </w:p>
        </w:tc>
        <w:tc>
          <w:tcPr>
            <w:tcW w:w="1991" w:type="dxa"/>
            <w:shd w:val="clear" w:color="auto" w:fill="FFFFFF" w:themeFill="background1"/>
          </w:tcPr>
          <w:p w:rsidRPr="00B122B2" w:rsidR="00FF258C" w:rsidP="00B122B2" w:rsidRDefault="00266EF1" w14:paraId="000000B9" w14:textId="0127BCFA">
            <w:pPr>
              <w:pStyle w:val="Normal0"/>
              <w:rPr>
                <w:b w:val="0"/>
                <w:bCs/>
                <w:szCs w:val="20"/>
              </w:rPr>
            </w:pPr>
            <w:r w:rsidRPr="00266EF1">
              <w:rPr>
                <w:b w:val="0"/>
                <w:bCs/>
                <w:szCs w:val="20"/>
              </w:rPr>
              <w:t>Hernán Mauricio Rodríguez</w:t>
            </w:r>
          </w:p>
        </w:tc>
        <w:tc>
          <w:tcPr>
            <w:tcW w:w="1559" w:type="dxa"/>
            <w:shd w:val="clear" w:color="auto" w:fill="FFFFFF" w:themeFill="background1"/>
          </w:tcPr>
          <w:p w:rsidRPr="00B122B2" w:rsidR="00FF258C" w:rsidP="00B122B2" w:rsidRDefault="00B122B2" w14:paraId="000000BA" w14:textId="758AD425">
            <w:pPr>
              <w:pStyle w:val="Normal0"/>
              <w:rPr>
                <w:b w:val="0"/>
                <w:bCs/>
                <w:szCs w:val="20"/>
              </w:rPr>
            </w:pPr>
            <w:r w:rsidRPr="00B122B2">
              <w:rPr>
                <w:b w:val="0"/>
                <w:bCs/>
                <w:szCs w:val="20"/>
              </w:rPr>
              <w:t>Expert</w:t>
            </w:r>
            <w:r w:rsidR="00266EF1">
              <w:rPr>
                <w:b w:val="0"/>
                <w:bCs/>
                <w:szCs w:val="20"/>
              </w:rPr>
              <w:t>o</w:t>
            </w:r>
            <w:r w:rsidRPr="00B122B2">
              <w:rPr>
                <w:b w:val="0"/>
                <w:bCs/>
                <w:szCs w:val="20"/>
              </w:rPr>
              <w:t xml:space="preserve"> temátic</w:t>
            </w:r>
            <w:r w:rsidR="00266EF1">
              <w:rPr>
                <w:b w:val="0"/>
                <w:bCs/>
                <w:szCs w:val="20"/>
              </w:rPr>
              <w:t>o</w:t>
            </w:r>
          </w:p>
        </w:tc>
        <w:tc>
          <w:tcPr>
            <w:tcW w:w="3257" w:type="dxa"/>
            <w:shd w:val="clear" w:color="auto" w:fill="FFFFFF" w:themeFill="background1"/>
          </w:tcPr>
          <w:p w:rsidRPr="00B122B2" w:rsidR="00FF258C" w:rsidP="00B122B2" w:rsidRDefault="00B122B2" w14:paraId="000000BB" w14:textId="76B7C467">
            <w:pPr>
              <w:pStyle w:val="Normal0"/>
              <w:rPr>
                <w:b w:val="0"/>
                <w:bCs/>
                <w:szCs w:val="20"/>
              </w:rPr>
            </w:pPr>
            <w:r w:rsidRPr="00B122B2">
              <w:rPr>
                <w:b w:val="0"/>
                <w:bCs/>
                <w:szCs w:val="20"/>
              </w:rPr>
              <w:t>Regional Risaralda -  Centro de Diseño e Innovación Tecnológica Industrial</w:t>
            </w:r>
          </w:p>
        </w:tc>
        <w:tc>
          <w:tcPr>
            <w:tcW w:w="1888" w:type="dxa"/>
            <w:shd w:val="clear" w:color="auto" w:fill="FFFFFF" w:themeFill="background1"/>
          </w:tcPr>
          <w:p w:rsidRPr="00B122B2" w:rsidR="00FF258C" w:rsidP="00B122B2" w:rsidRDefault="00B122B2" w14:paraId="000000BC" w14:textId="03F39BCF">
            <w:pPr>
              <w:pStyle w:val="Normal0"/>
              <w:rPr>
                <w:b w:val="0"/>
                <w:bCs/>
                <w:szCs w:val="20"/>
              </w:rPr>
            </w:pPr>
            <w:r w:rsidRPr="00B122B2">
              <w:rPr>
                <w:b w:val="0"/>
                <w:bCs/>
                <w:szCs w:val="20"/>
              </w:rPr>
              <w:t>20</w:t>
            </w:r>
            <w:r>
              <w:rPr>
                <w:b w:val="0"/>
                <w:bCs/>
                <w:szCs w:val="20"/>
              </w:rPr>
              <w:t>17</w:t>
            </w:r>
          </w:p>
        </w:tc>
      </w:tr>
      <w:tr w:rsidR="00914CE1" w:rsidTr="00D64180" w14:paraId="6A05A809" w14:textId="77777777">
        <w:trPr>
          <w:trHeight w:val="340"/>
        </w:trPr>
        <w:tc>
          <w:tcPr>
            <w:tcW w:w="1272" w:type="dxa"/>
            <w:vMerge/>
            <w:shd w:val="clear" w:color="auto" w:fill="FFFFFF" w:themeFill="background1"/>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FFFFFF" w:themeFill="background1"/>
          </w:tcPr>
          <w:p w:rsidRPr="00B122B2" w:rsidR="00914CE1" w:rsidP="00B122B2" w:rsidRDefault="00914CE1" w14:paraId="000000BE" w14:textId="0123B6A7">
            <w:pPr>
              <w:rPr>
                <w:b w:val="0"/>
              </w:rPr>
            </w:pPr>
            <w:r w:rsidRPr="00B122B2">
              <w:rPr>
                <w:b w:val="0"/>
                <w:lang w:val="es-ES_tradnl"/>
              </w:rPr>
              <w:t xml:space="preserve">Paola Alexandra Moya </w:t>
            </w:r>
          </w:p>
        </w:tc>
        <w:tc>
          <w:tcPr>
            <w:tcW w:w="1559" w:type="dxa"/>
            <w:shd w:val="clear" w:color="auto" w:fill="FFFFFF" w:themeFill="background1"/>
          </w:tcPr>
          <w:p w:rsidRPr="00B122B2" w:rsidR="00914CE1" w:rsidP="00B122B2" w:rsidRDefault="00914CE1" w14:paraId="000000BF" w14:textId="5222D452">
            <w:pPr>
              <w:rPr>
                <w:b w:val="0"/>
              </w:rPr>
            </w:pPr>
            <w:r w:rsidRPr="00B122B2">
              <w:rPr>
                <w:b w:val="0"/>
                <w:lang w:val="es-ES_tradnl"/>
              </w:rPr>
              <w:t>Evaluadora instruccional</w:t>
            </w:r>
          </w:p>
        </w:tc>
        <w:tc>
          <w:tcPr>
            <w:tcW w:w="3257" w:type="dxa"/>
            <w:shd w:val="clear" w:color="auto" w:fill="FFFFFF" w:themeFill="background1"/>
          </w:tcPr>
          <w:p w:rsidRPr="00B122B2" w:rsidR="00914CE1" w:rsidP="00B122B2" w:rsidRDefault="00B65D68" w14:paraId="000000C0" w14:textId="15832E46">
            <w:pPr>
              <w:rPr>
                <w:b w:val="0"/>
              </w:rPr>
            </w:pPr>
            <w:r w:rsidRPr="00B122B2">
              <w:rPr>
                <w:b w:val="0"/>
                <w:lang w:val="es-ES_tradnl"/>
              </w:rPr>
              <w:t xml:space="preserve">Regional Antioquia - </w:t>
            </w:r>
            <w:r w:rsidRPr="00B122B2" w:rsidR="00914CE1">
              <w:rPr>
                <w:b w:val="0"/>
                <w:lang w:val="es-ES_tradnl"/>
              </w:rPr>
              <w:t>Centro de Servicios de Salud</w:t>
            </w:r>
          </w:p>
        </w:tc>
        <w:tc>
          <w:tcPr>
            <w:tcW w:w="1888" w:type="dxa"/>
            <w:shd w:val="clear" w:color="auto" w:fill="FFFFFF" w:themeFill="background1"/>
          </w:tcPr>
          <w:p w:rsidRPr="00B122B2" w:rsidR="00914CE1" w:rsidP="00B122B2" w:rsidRDefault="00914CE1" w14:paraId="000000C1" w14:textId="0DB9D0D7">
            <w:pPr>
              <w:rPr>
                <w:b w:val="0"/>
              </w:rPr>
            </w:pPr>
            <w:r w:rsidRPr="00B122B2">
              <w:rPr>
                <w:b w:val="0"/>
                <w:lang w:val="es-ES_tradnl"/>
              </w:rPr>
              <w:t>2024</w:t>
            </w:r>
          </w:p>
        </w:tc>
      </w:tr>
      <w:tr w:rsidR="00914CE1" w:rsidTr="00D64180" w14:paraId="23D892DA" w14:textId="77777777">
        <w:trPr>
          <w:trHeight w:val="340"/>
        </w:trPr>
        <w:tc>
          <w:tcPr>
            <w:tcW w:w="1272" w:type="dxa"/>
            <w:shd w:val="clear" w:color="auto" w:fill="FFFFFF" w:themeFill="background1"/>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FFFFFF" w:themeFill="background1"/>
          </w:tcPr>
          <w:p w:rsidRPr="00B122B2" w:rsidR="00914CE1" w:rsidP="00B122B2" w:rsidRDefault="00914CE1" w14:paraId="6C32856E" w14:textId="65BB2E31">
            <w:pPr>
              <w:rPr>
                <w:b w:val="0"/>
              </w:rPr>
            </w:pPr>
            <w:r w:rsidRPr="00B122B2">
              <w:rPr>
                <w:b w:val="0"/>
                <w:lang w:val="es-ES_tradnl"/>
              </w:rPr>
              <w:t xml:space="preserve">Olga Constanza Bermúdez </w:t>
            </w:r>
            <w:proofErr w:type="spellStart"/>
            <w:r w:rsidRPr="00B122B2">
              <w:rPr>
                <w:b w:val="0"/>
                <w:lang w:val="es-ES_tradnl"/>
              </w:rPr>
              <w:t>Jaimes</w:t>
            </w:r>
            <w:proofErr w:type="spellEnd"/>
          </w:p>
        </w:tc>
        <w:tc>
          <w:tcPr>
            <w:tcW w:w="1559" w:type="dxa"/>
            <w:shd w:val="clear" w:color="auto" w:fill="FFFFFF" w:themeFill="background1"/>
          </w:tcPr>
          <w:p w:rsidRPr="00B122B2" w:rsidR="00914CE1" w:rsidP="00B122B2" w:rsidRDefault="00914CE1" w14:paraId="6935CB83" w14:textId="58E8095B">
            <w:pPr>
              <w:rPr>
                <w:b w:val="0"/>
              </w:rPr>
            </w:pPr>
            <w:r w:rsidRPr="00B122B2">
              <w:rPr>
                <w:b w:val="0"/>
                <w:lang w:val="es-ES_tradnl"/>
              </w:rPr>
              <w:t>Responsable Línea de Producción Antioquia</w:t>
            </w:r>
          </w:p>
        </w:tc>
        <w:tc>
          <w:tcPr>
            <w:tcW w:w="3257" w:type="dxa"/>
            <w:shd w:val="clear" w:color="auto" w:fill="FFFFFF" w:themeFill="background1"/>
          </w:tcPr>
          <w:p w:rsidRPr="00B122B2" w:rsidR="00914CE1" w:rsidP="00B122B2" w:rsidRDefault="00B65D68" w14:paraId="4FCD58D9" w14:textId="2355F96A">
            <w:pPr>
              <w:rPr>
                <w:b w:val="0"/>
              </w:rPr>
            </w:pPr>
            <w:r w:rsidRPr="00B122B2">
              <w:rPr>
                <w:b w:val="0"/>
                <w:lang w:val="es-ES_tradnl"/>
              </w:rPr>
              <w:t xml:space="preserve">Regional Antioquia - </w:t>
            </w:r>
            <w:r w:rsidRPr="00B122B2" w:rsidR="00914CE1">
              <w:rPr>
                <w:b w:val="0"/>
                <w:lang w:val="es-ES_tradnl"/>
              </w:rPr>
              <w:t>Centro de Servicios de Salud</w:t>
            </w:r>
          </w:p>
        </w:tc>
        <w:tc>
          <w:tcPr>
            <w:tcW w:w="1888" w:type="dxa"/>
            <w:shd w:val="clear" w:color="auto" w:fill="FFFFFF" w:themeFill="background1"/>
          </w:tcPr>
          <w:p w:rsidRPr="00B122B2" w:rsidR="00914CE1" w:rsidP="00B122B2" w:rsidRDefault="00914CE1" w14:paraId="13D66B21" w14:textId="2C8D7537">
            <w:pPr>
              <w:rPr>
                <w:b w:val="0"/>
              </w:rPr>
            </w:pPr>
            <w:r w:rsidRPr="00B122B2">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7E2F9"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7E2F9"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7E2F9"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7E2F9"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7E2F9"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7E2F9"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7E2F9"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7E2F9" w:themeFill="accent5" w:themeFillTint="33"/>
          </w:tcPr>
          <w:p w:rsidR="00FF258C" w:rsidRDefault="00FF258C" w14:paraId="000000CE" w14:textId="77777777">
            <w:pPr>
              <w:pStyle w:val="Normal0"/>
              <w:jc w:val="both"/>
              <w:rPr>
                <w:szCs w:val="20"/>
              </w:rPr>
            </w:pPr>
          </w:p>
        </w:tc>
        <w:tc>
          <w:tcPr>
            <w:tcW w:w="1701" w:type="dxa"/>
            <w:shd w:val="clear" w:color="auto" w:fill="E7E2F9" w:themeFill="accent5" w:themeFillTint="33"/>
          </w:tcPr>
          <w:p w:rsidR="00FF258C" w:rsidRDefault="00FF258C" w14:paraId="000000CF" w14:textId="77777777">
            <w:pPr>
              <w:pStyle w:val="Normal0"/>
              <w:jc w:val="both"/>
              <w:rPr>
                <w:szCs w:val="20"/>
              </w:rPr>
            </w:pPr>
          </w:p>
        </w:tc>
        <w:tc>
          <w:tcPr>
            <w:tcW w:w="1843" w:type="dxa"/>
            <w:shd w:val="clear" w:color="auto" w:fill="E7E2F9" w:themeFill="accent5" w:themeFillTint="33"/>
          </w:tcPr>
          <w:p w:rsidR="00FF258C" w:rsidRDefault="00FF258C" w14:paraId="000000D0" w14:textId="77777777">
            <w:pPr>
              <w:pStyle w:val="Normal0"/>
              <w:jc w:val="both"/>
              <w:rPr>
                <w:szCs w:val="20"/>
              </w:rPr>
            </w:pPr>
          </w:p>
        </w:tc>
        <w:tc>
          <w:tcPr>
            <w:tcW w:w="1044" w:type="dxa"/>
            <w:shd w:val="clear" w:color="auto" w:fill="E7E2F9" w:themeFill="accent5" w:themeFillTint="33"/>
          </w:tcPr>
          <w:p w:rsidR="00FF258C" w:rsidRDefault="00FF258C" w14:paraId="000000D1" w14:textId="77777777">
            <w:pPr>
              <w:pStyle w:val="Normal0"/>
              <w:jc w:val="both"/>
              <w:rPr>
                <w:szCs w:val="20"/>
              </w:rPr>
            </w:pPr>
          </w:p>
        </w:tc>
        <w:tc>
          <w:tcPr>
            <w:tcW w:w="1977" w:type="dxa"/>
            <w:shd w:val="clear" w:color="auto" w:fill="E7E2F9" w:themeFill="accent5" w:themeFillTint="33"/>
          </w:tcPr>
          <w:p w:rsidR="00FF258C" w:rsidRDefault="00FF258C" w14:paraId="000000D2" w14:textId="77777777">
            <w:pPr>
              <w:pStyle w:val="Normal0"/>
              <w:jc w:val="both"/>
              <w:rPr>
                <w:szCs w:val="20"/>
              </w:rPr>
            </w:pPr>
          </w:p>
        </w:tc>
      </w:tr>
    </w:tbl>
    <w:p w:rsidR="00FF258C" w:rsidRDefault="00FF258C" w14:paraId="000000D7" w14:textId="60CC30D3">
      <w:pPr>
        <w:pStyle w:val="Normal0"/>
        <w:rPr>
          <w:szCs w:val="20"/>
        </w:rPr>
      </w:pPr>
    </w:p>
    <w:sectPr w:rsidR="00FF258C">
      <w:headerReference w:type="default" r:id="rId43"/>
      <w:footerReference w:type="default" r:id="rId4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9-30T05:22:00Z" w:id="0">
    <w:p w:rsidR="00486F58" w:rsidP="00486F58" w:rsidRDefault="00486F58" w14:paraId="6508FCBF" w14:textId="77777777">
      <w:pPr>
        <w:pStyle w:val="CommentText"/>
      </w:pPr>
      <w:r>
        <w:rPr>
          <w:rStyle w:val="CommentReference"/>
        </w:rPr>
        <w:annotationRef/>
      </w:r>
      <w:hyperlink w:history="1" r:id="rId1">
        <w:r w:rsidRPr="00E07F8D">
          <w:rPr>
            <w:rStyle w:val="Hyperlink"/>
          </w:rPr>
          <w:t>https://www.freepik.com/search?format=search&amp;last_filter=page&amp;last_value=2&amp;page=2&amp;query=comic+scena#uuid=2893c979-a730-4efd-94cc-7bd3e26f40cc</w:t>
        </w:r>
      </w:hyperlink>
      <w:r>
        <w:t xml:space="preserve"> </w:t>
      </w:r>
    </w:p>
  </w:comment>
  <w:comment w:initials="PM" w:author="Paola Moya" w:date="2024-09-30T05:27:00Z" w:id="1">
    <w:p w:rsidR="00BD6188" w:rsidP="00BD6188" w:rsidRDefault="00BD6188" w14:paraId="6B674F01" w14:textId="77777777">
      <w:pPr>
        <w:pStyle w:val="CommentText"/>
      </w:pPr>
      <w:r>
        <w:rPr>
          <w:rStyle w:val="CommentReference"/>
        </w:rPr>
        <w:annotationRef/>
      </w:r>
      <w:hyperlink w:history="1" r:id="rId2">
        <w:r w:rsidRPr="005A486E">
          <w:rPr>
            <w:rStyle w:val="Hyperlink"/>
          </w:rPr>
          <w:t>Nubes de estilo cómic cielo y ciudad material de fondo | Vector Premium (freepik.es)</w:t>
        </w:r>
      </w:hyperlink>
      <w:r>
        <w:t xml:space="preserve"> </w:t>
      </w:r>
    </w:p>
  </w:comment>
  <w:comment w:initials="PM" w:author="Paola Moya" w:date="2024-09-30T06:09:00Z" w:id="2">
    <w:p w:rsidR="00225B6D" w:rsidP="00225B6D" w:rsidRDefault="00F7116C" w14:paraId="7DC787E8" w14:textId="77777777">
      <w:pPr>
        <w:pStyle w:val="CommentText"/>
      </w:pPr>
      <w:r>
        <w:rPr>
          <w:rStyle w:val="CommentReference"/>
        </w:rPr>
        <w:annotationRef/>
      </w:r>
      <w:r w:rsidR="00225B6D">
        <w:rPr>
          <w:color w:val="FF0000"/>
          <w:highlight w:val="yellow"/>
        </w:rPr>
        <w:t xml:space="preserve">REDISEÑAR: </w:t>
      </w:r>
    </w:p>
    <w:p w:rsidR="00225B6D" w:rsidP="00225B6D" w:rsidRDefault="00225B6D" w14:paraId="6AB5B867" w14:textId="77777777">
      <w:pPr>
        <w:pStyle w:val="CommentText"/>
      </w:pPr>
      <w:r>
        <w:t>Plano americano</w:t>
      </w:r>
    </w:p>
    <w:p w:rsidR="00225B6D" w:rsidP="00225B6D" w:rsidRDefault="00225B6D" w14:paraId="587041A0" w14:textId="77777777">
      <w:pPr>
        <w:pStyle w:val="CommentText"/>
      </w:pPr>
      <w:r>
        <w:t>Plano medio</w:t>
      </w:r>
    </w:p>
    <w:p w:rsidR="00225B6D" w:rsidP="00225B6D" w:rsidRDefault="00225B6D" w14:paraId="65927AC7" w14:textId="77777777">
      <w:pPr>
        <w:pStyle w:val="CommentText"/>
      </w:pPr>
      <w:r>
        <w:t>Primerísimo primer plano</w:t>
      </w:r>
    </w:p>
    <w:p w:rsidR="00225B6D" w:rsidP="00225B6D" w:rsidRDefault="00225B6D" w14:paraId="3F7D1476" w14:textId="77777777">
      <w:pPr>
        <w:pStyle w:val="CommentText"/>
      </w:pPr>
      <w:r>
        <w:t>Primer plano</w:t>
      </w:r>
    </w:p>
    <w:p w:rsidR="00225B6D" w:rsidP="00225B6D" w:rsidRDefault="00225B6D" w14:paraId="3D121479" w14:textId="77777777">
      <w:pPr>
        <w:pStyle w:val="CommentText"/>
      </w:pPr>
      <w:r>
        <w:t>Plano general</w:t>
      </w:r>
    </w:p>
  </w:comment>
  <w:comment w:initials="PM" w:author="Paola Moya" w:date="2024-09-30T06:11:00Z" w:id="3">
    <w:p w:rsidR="00225B6D" w:rsidP="00225B6D" w:rsidRDefault="00225B6D" w14:paraId="32852472" w14:textId="77777777">
      <w:pPr>
        <w:pStyle w:val="CommentText"/>
      </w:pPr>
      <w:r>
        <w:rPr>
          <w:rStyle w:val="CommentReference"/>
        </w:rPr>
        <w:annotationRef/>
      </w:r>
      <w:r>
        <w:rPr>
          <w:highlight w:val="magenta"/>
        </w:rPr>
        <w:t>Texto alternativo</w:t>
      </w:r>
      <w:r>
        <w:t xml:space="preserve">: La figura muestra un personaje de cómic con cuerpo de dinosaurio y cresta de gallo, dividido en varios tipos de planos: plano general (todo el cuerpo), plano americano (desde las rodillas), plano medio (hasta la cintura), primer plano (rostro y parte superior), y primerísimo primer plano (detalle del rostro, como los ojos). </w:t>
      </w:r>
    </w:p>
  </w:comment>
  <w:comment w:initials="PM" w:author="Paola Moya" w:date="2024-09-30T06:22:00Z" w:id="8">
    <w:p w:rsidR="00696060" w:rsidP="00696060" w:rsidRDefault="00696060" w14:paraId="7A64D779" w14:textId="77777777">
      <w:pPr>
        <w:pStyle w:val="CommentText"/>
      </w:pPr>
      <w:r>
        <w:rPr>
          <w:rStyle w:val="CommentReference"/>
        </w:rPr>
        <w:annotationRef/>
      </w:r>
      <w:r>
        <w:rPr>
          <w:color w:val="000000"/>
        </w:rPr>
        <w:t>206468971</w:t>
      </w:r>
    </w:p>
    <w:p w:rsidR="00696060" w:rsidP="00696060" w:rsidRDefault="00696060" w14:paraId="09AB282F" w14:textId="77777777">
      <w:pPr>
        <w:pStyle w:val="CommentText"/>
      </w:pPr>
      <w:r>
        <w:rPr>
          <w:color w:val="000000"/>
        </w:rPr>
        <w:t>86512783</w:t>
      </w:r>
    </w:p>
    <w:p w:rsidR="00696060" w:rsidP="00696060" w:rsidRDefault="00696060" w14:paraId="65F6CCB4" w14:textId="77777777">
      <w:pPr>
        <w:pStyle w:val="CommentText"/>
      </w:pPr>
      <w:r>
        <w:rPr>
          <w:color w:val="000000"/>
        </w:rPr>
        <w:t>93752286</w:t>
      </w:r>
    </w:p>
  </w:comment>
  <w:comment w:initials="PM" w:author="Paola Moya" w:date="2024-09-30T06:50:00Z" w:id="10">
    <w:p w:rsidR="00320784" w:rsidP="00320784" w:rsidRDefault="00320784" w14:paraId="11C894FE" w14:textId="77777777">
      <w:pPr>
        <w:pStyle w:val="CommentText"/>
      </w:pPr>
      <w:r>
        <w:rPr>
          <w:rStyle w:val="CommentReference"/>
        </w:rPr>
        <w:annotationRef/>
      </w:r>
      <w:r>
        <w:t>456429811</w:t>
      </w:r>
    </w:p>
  </w:comment>
  <w:comment w:initials="MPPA" w:author="MOYA PERALTA PAOLA ALEXANDRA" w:date="2023-08-09T16:04:00Z" w:id="11">
    <w:p w:rsidR="008E6F32" w:rsidP="008E6F32" w:rsidRDefault="00D51061" w14:paraId="186956D4" w14:textId="41A673D3">
      <w:pPr>
        <w:pStyle w:val="CommentText"/>
      </w:pPr>
      <w:r>
        <w:rPr>
          <w:rStyle w:val="CommentReference"/>
        </w:rPr>
        <w:annotationRef/>
      </w:r>
      <w:r w:rsidR="008E6F32">
        <w:rPr>
          <w:color w:val="FF0000"/>
          <w:highlight w:val="yellow"/>
        </w:rPr>
        <w:t>REDISEÑAR: Textos son:</w:t>
      </w:r>
    </w:p>
    <w:p w:rsidR="008E6F32" w:rsidP="008E6F32" w:rsidRDefault="008E6F32" w14:paraId="1C34B91E" w14:textId="77777777">
      <w:pPr>
        <w:pStyle w:val="CommentText"/>
      </w:pPr>
      <w:r>
        <w:t xml:space="preserve">Maquetación  </w:t>
      </w:r>
    </w:p>
    <w:p w:rsidR="008E6F32" w:rsidP="008E6F32" w:rsidRDefault="008E6F32" w14:paraId="2DAE6CEC" w14:textId="77777777">
      <w:pPr>
        <w:pStyle w:val="CommentText"/>
      </w:pPr>
      <w:r>
        <w:t xml:space="preserve">   se necesita conocer de  </w:t>
      </w:r>
    </w:p>
    <w:p w:rsidR="008E6F32" w:rsidP="008E6F32" w:rsidRDefault="008E6F32" w14:paraId="179555FB" w14:textId="77777777">
      <w:pPr>
        <w:pStyle w:val="CommentText"/>
      </w:pPr>
      <w:r>
        <w:t xml:space="preserve">   </w:t>
      </w:r>
    </w:p>
    <w:p w:rsidR="008E6F32" w:rsidP="008E6F32" w:rsidRDefault="008E6F32" w14:paraId="57103328" w14:textId="77777777">
      <w:pPr>
        <w:pStyle w:val="CommentText"/>
      </w:pPr>
      <w:r>
        <w:t xml:space="preserve">   Lenguaje audiovisual  </w:t>
      </w:r>
    </w:p>
    <w:p w:rsidR="008E6F32" w:rsidP="008E6F32" w:rsidRDefault="008E6F32" w14:paraId="23876F7B" w14:textId="77777777">
      <w:pPr>
        <w:pStyle w:val="CommentText"/>
      </w:pPr>
      <w:r>
        <w:t xml:space="preserve">   - Toma  </w:t>
      </w:r>
    </w:p>
    <w:p w:rsidR="008E6F32" w:rsidP="008E6F32" w:rsidRDefault="008E6F32" w14:paraId="1DCC9562" w14:textId="77777777">
      <w:pPr>
        <w:pStyle w:val="CommentText"/>
      </w:pPr>
      <w:r>
        <w:t xml:space="preserve">      - Plano  </w:t>
      </w:r>
    </w:p>
    <w:p w:rsidR="008E6F32" w:rsidP="008E6F32" w:rsidRDefault="008E6F32" w14:paraId="4C8B7FF5" w14:textId="77777777">
      <w:pPr>
        <w:pStyle w:val="CommentText"/>
      </w:pPr>
      <w:r>
        <w:t xml:space="preserve">      - Ángulo  </w:t>
      </w:r>
    </w:p>
    <w:p w:rsidR="008E6F32" w:rsidP="008E6F32" w:rsidRDefault="008E6F32" w14:paraId="1EB8AC0E" w14:textId="77777777">
      <w:pPr>
        <w:pStyle w:val="CommentText"/>
      </w:pPr>
      <w:r>
        <w:t xml:space="preserve">      - Movimiento  </w:t>
      </w:r>
    </w:p>
    <w:p w:rsidR="008E6F32" w:rsidP="008E6F32" w:rsidRDefault="008E6F32" w14:paraId="2DAD4498" w14:textId="77777777">
      <w:pPr>
        <w:pStyle w:val="CommentText"/>
      </w:pPr>
      <w:r>
        <w:t xml:space="preserve">   - Escena  </w:t>
      </w:r>
    </w:p>
    <w:p w:rsidR="008E6F32" w:rsidP="008E6F32" w:rsidRDefault="008E6F32" w14:paraId="6B2D34D6" w14:textId="77777777">
      <w:pPr>
        <w:pStyle w:val="CommentText"/>
      </w:pPr>
      <w:r>
        <w:t xml:space="preserve">      - Un conjunto de tomas  </w:t>
      </w:r>
    </w:p>
    <w:p w:rsidR="008E6F32" w:rsidP="008E6F32" w:rsidRDefault="008E6F32" w14:paraId="4050E9BB" w14:textId="77777777">
      <w:pPr>
        <w:pStyle w:val="CommentText"/>
      </w:pPr>
      <w:r>
        <w:t xml:space="preserve">   - Secuencia  </w:t>
      </w:r>
    </w:p>
    <w:p w:rsidR="008E6F32" w:rsidP="008E6F32" w:rsidRDefault="008E6F32" w14:paraId="7B238BAA" w14:textId="77777777">
      <w:pPr>
        <w:pStyle w:val="CommentText"/>
      </w:pPr>
      <w:r>
        <w:t xml:space="preserve">      - Un conjunto de escenas  </w:t>
      </w:r>
    </w:p>
    <w:p w:rsidR="008E6F32" w:rsidP="008E6F32" w:rsidRDefault="008E6F32" w14:paraId="1DB1E5B5" w14:textId="77777777">
      <w:pPr>
        <w:pStyle w:val="CommentText"/>
      </w:pPr>
      <w:r>
        <w:t xml:space="preserve">   </w:t>
      </w:r>
    </w:p>
    <w:p w:rsidR="008E6F32" w:rsidP="008E6F32" w:rsidRDefault="008E6F32" w14:paraId="4CC6086D" w14:textId="77777777">
      <w:pPr>
        <w:pStyle w:val="CommentText"/>
      </w:pPr>
      <w:r>
        <w:t xml:space="preserve">   Secuencia narrativa  </w:t>
      </w:r>
    </w:p>
    <w:p w:rsidR="008E6F32" w:rsidP="008E6F32" w:rsidRDefault="008E6F32" w14:paraId="643E15DC" w14:textId="77777777">
      <w:pPr>
        <w:pStyle w:val="CommentText"/>
      </w:pPr>
      <w:r>
        <w:t xml:space="preserve">   - Estructura narrativa  </w:t>
      </w:r>
    </w:p>
    <w:p w:rsidR="008E6F32" w:rsidP="008E6F32" w:rsidRDefault="008E6F32" w14:paraId="3CD99813" w14:textId="77777777">
      <w:pPr>
        <w:pStyle w:val="CommentText"/>
      </w:pPr>
      <w:r>
        <w:t xml:space="preserve">      - Inicio  </w:t>
      </w:r>
    </w:p>
    <w:p w:rsidR="008E6F32" w:rsidP="008E6F32" w:rsidRDefault="008E6F32" w14:paraId="02ABF41D" w14:textId="77777777">
      <w:pPr>
        <w:pStyle w:val="CommentText"/>
      </w:pPr>
      <w:r>
        <w:t xml:space="preserve">      - Nudo  </w:t>
      </w:r>
    </w:p>
    <w:p w:rsidR="008E6F32" w:rsidP="008E6F32" w:rsidRDefault="008E6F32" w14:paraId="19C09C88" w14:textId="77777777">
      <w:pPr>
        <w:pStyle w:val="CommentText"/>
      </w:pPr>
      <w:r>
        <w:t xml:space="preserve">      - Desenlace  </w:t>
      </w:r>
    </w:p>
    <w:p w:rsidR="008E6F32" w:rsidP="008E6F32" w:rsidRDefault="008E6F32" w14:paraId="0D41D664" w14:textId="77777777">
      <w:pPr>
        <w:pStyle w:val="CommentText"/>
      </w:pPr>
      <w:r>
        <w:t xml:space="preserve">      - Personajes  </w:t>
      </w:r>
    </w:p>
    <w:p w:rsidR="008E6F32" w:rsidP="008E6F32" w:rsidRDefault="008E6F32" w14:paraId="31CA81A9" w14:textId="77777777">
      <w:pPr>
        <w:pStyle w:val="CommentText"/>
      </w:pPr>
      <w:r>
        <w:t xml:space="preserve">   </w:t>
      </w:r>
    </w:p>
    <w:p w:rsidR="008E6F32" w:rsidP="008E6F32" w:rsidRDefault="008E6F32" w14:paraId="40DD073D" w14:textId="77777777">
      <w:pPr>
        <w:pStyle w:val="CommentText"/>
      </w:pPr>
      <w:r>
        <w:t xml:space="preserve">   Análisis del mercado  </w:t>
      </w:r>
    </w:p>
    <w:p w:rsidR="008E6F32" w:rsidP="008E6F32" w:rsidRDefault="008E6F32" w14:paraId="7A6B76A3" w14:textId="77777777">
      <w:pPr>
        <w:pStyle w:val="CommentText"/>
      </w:pPr>
      <w:r>
        <w:t xml:space="preserve">   - La relación  </w:t>
      </w:r>
    </w:p>
    <w:p w:rsidR="008E6F32" w:rsidP="008E6F32" w:rsidRDefault="008E6F32" w14:paraId="07B3565C" w14:textId="77777777">
      <w:pPr>
        <w:pStyle w:val="CommentText"/>
      </w:pPr>
      <w:r>
        <w:t xml:space="preserve">      - Arte  </w:t>
      </w:r>
    </w:p>
    <w:p w:rsidR="008E6F32" w:rsidP="008E6F32" w:rsidRDefault="008E6F32" w14:paraId="0604C6BD" w14:textId="77777777">
      <w:pPr>
        <w:pStyle w:val="CommentText"/>
      </w:pPr>
      <w:r>
        <w:t xml:space="preserve">      - Industria  </w:t>
      </w:r>
    </w:p>
    <w:p w:rsidR="008E6F32" w:rsidP="008E6F32" w:rsidRDefault="008E6F32" w14:paraId="06A0CF88" w14:textId="77777777">
      <w:pPr>
        <w:pStyle w:val="CommentText"/>
      </w:pPr>
      <w:r>
        <w:t xml:space="preserve">   - Público objetivo</w:t>
      </w:r>
    </w:p>
  </w:comment>
  <w:comment w:initials="PM" w:author="Paola Moya" w:date="2024-09-30T06:14:00Z" w:id="12">
    <w:p w:rsidR="008E6F32" w:rsidP="008E6F32" w:rsidRDefault="008E6F32" w14:paraId="1E3F4160" w14:textId="0C967430">
      <w:pPr>
        <w:pStyle w:val="CommentText"/>
      </w:pPr>
      <w:r>
        <w:rPr>
          <w:rStyle w:val="CommentReference"/>
        </w:rPr>
        <w:annotationRef/>
      </w:r>
      <w:r>
        <w:rPr>
          <w:highlight w:val="magenta"/>
        </w:rPr>
        <w:t>Texto alternativo</w:t>
      </w:r>
      <w:r>
        <w:t xml:space="preserve">: El diagrama describe los elementos necesarios para la maquetación en el cómic. Incluye tres áreas principales: el lenguaje audiovisual, que aborda cómo se construyen las tomas, escenas y secuencias utilizando planos, ángulos y movimientos; la secuencia narrativa, que detalla la estructura de la historia, compuesta por inicio, nudo, desenlace y personajes; y el análisis del mercado, que implica entender la relación entre el arte y la industria, además de identificar el público objetivo.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08FCBF" w15:done="0"/>
  <w15:commentEx w15:paraId="6B674F01" w15:done="0"/>
  <w15:commentEx w15:paraId="3D121479" w15:done="0"/>
  <w15:commentEx w15:paraId="32852472" w15:paraIdParent="3D121479" w15:done="0"/>
  <w15:commentEx w15:paraId="65F6CCB4" w15:done="0"/>
  <w15:commentEx w15:paraId="11C894FE" w15:done="0"/>
  <w15:commentEx w15:paraId="06A0CF88" w15:done="0"/>
  <w15:commentEx w15:paraId="1E3F4160"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C15EA9" w16cex:dateUtc="2024-09-30T10:22:00Z"/>
  <w16cex:commentExtensible w16cex:durableId="6F5439E5" w16cex:dateUtc="2024-09-30T10:27:00Z"/>
  <w16cex:commentExtensible w16cex:durableId="0D8516E5" w16cex:dateUtc="2024-09-30T11:09:00Z"/>
  <w16cex:commentExtensible w16cex:durableId="608B3F21" w16cex:dateUtc="2024-09-30T11:11:00Z"/>
  <w16cex:commentExtensible w16cex:durableId="40A9A823" w16cex:dateUtc="2024-09-30T11:22:00Z"/>
  <w16cex:commentExtensible w16cex:durableId="265CDA9F" w16cex:dateUtc="2024-09-30T11:50:00Z"/>
  <w16cex:commentExtensible w16cex:durableId="26CEF530" w16cex:dateUtc="2024-06-05T12:00:00Z"/>
  <w16cex:commentExtensible w16cex:durableId="57684E12" w16cex:dateUtc="2024-09-30T1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08FCBF" w16cid:durableId="19C15EA9"/>
  <w16cid:commentId w16cid:paraId="6B674F01" w16cid:durableId="6F5439E5"/>
  <w16cid:commentId w16cid:paraId="3D121479" w16cid:durableId="0D8516E5"/>
  <w16cid:commentId w16cid:paraId="32852472" w16cid:durableId="608B3F21"/>
  <w16cid:commentId w16cid:paraId="65F6CCB4" w16cid:durableId="40A9A823"/>
  <w16cid:commentId w16cid:paraId="11C894FE" w16cid:durableId="265CDA9F"/>
  <w16cid:commentId w16cid:paraId="06A0CF88" w16cid:durableId="26CEF530"/>
  <w16cid:commentId w16cid:paraId="1E3F4160" w16cid:durableId="57684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3657D" w:rsidP="00E12B70" w:rsidRDefault="0053657D" w14:paraId="3C9C2DB2" w14:textId="77777777">
      <w:r>
        <w:separator/>
      </w:r>
    </w:p>
  </w:endnote>
  <w:endnote w:type="continuationSeparator" w:id="0">
    <w:p w:rsidR="0053657D" w:rsidP="00E12B70" w:rsidRDefault="0053657D" w14:paraId="49D4109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3657D" w:rsidP="00E12B70" w:rsidRDefault="0053657D" w14:paraId="2C921BC1" w14:textId="77777777">
      <w:r>
        <w:separator/>
      </w:r>
    </w:p>
  </w:footnote>
  <w:footnote w:type="continuationSeparator" w:id="0">
    <w:p w:rsidR="0053657D" w:rsidP="00E12B70" w:rsidRDefault="0053657D" w14:paraId="2EC6605D"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11286B8D"/>
    <w:multiLevelType w:val="hybridMultilevel"/>
    <w:tmpl w:val="0C1612A0"/>
    <w:lvl w:ilvl="0" w:tplc="E9CCF938">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13420131"/>
    <w:multiLevelType w:val="multilevel"/>
    <w:tmpl w:val="A5705C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86E56BD"/>
    <w:multiLevelType w:val="multilevel"/>
    <w:tmpl w:val="B7FCB1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34F49C3"/>
    <w:multiLevelType w:val="hybridMultilevel"/>
    <w:tmpl w:val="0A42FE20"/>
    <w:lvl w:ilvl="0" w:tplc="E9CCF938">
      <w:start w:val="1"/>
      <w:numFmt w:val="bullet"/>
      <w:lvlText w:val=""/>
      <w:lvlJc w:val="left"/>
      <w:pPr>
        <w:ind w:left="360" w:hanging="360"/>
      </w:pPr>
      <w:rPr>
        <w:rFonts w:hint="default" w:ascii="Symbol" w:hAnsi="Symbol"/>
        <w:color w:val="auto"/>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5BDD747B"/>
    <w:multiLevelType w:val="multilevel"/>
    <w:tmpl w:val="D2323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E9E36EC"/>
    <w:multiLevelType w:val="hybridMultilevel"/>
    <w:tmpl w:val="661E2700"/>
    <w:lvl w:ilvl="0" w:tplc="E9CCF938">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466848845">
    <w:abstractNumId w:val="1"/>
  </w:num>
  <w:num w:numId="2" w16cid:durableId="1692607885">
    <w:abstractNumId w:val="8"/>
  </w:num>
  <w:num w:numId="3" w16cid:durableId="1537087738">
    <w:abstractNumId w:val="7"/>
  </w:num>
  <w:num w:numId="4" w16cid:durableId="876548539">
    <w:abstractNumId w:val="10"/>
  </w:num>
  <w:num w:numId="5" w16cid:durableId="1398019842">
    <w:abstractNumId w:val="0"/>
  </w:num>
  <w:num w:numId="6" w16cid:durableId="1676542009">
    <w:abstractNumId w:val="6"/>
  </w:num>
  <w:num w:numId="7" w16cid:durableId="330447947">
    <w:abstractNumId w:val="3"/>
  </w:num>
  <w:num w:numId="8" w16cid:durableId="1183319804">
    <w:abstractNumId w:val="2"/>
  </w:num>
  <w:num w:numId="9" w16cid:durableId="829756683">
    <w:abstractNumId w:val="11"/>
  </w:num>
  <w:num w:numId="10" w16cid:durableId="1121848791">
    <w:abstractNumId w:val="5"/>
  </w:num>
  <w:num w:numId="11" w16cid:durableId="1308436240">
    <w:abstractNumId w:val="9"/>
  </w:num>
  <w:num w:numId="12" w16cid:durableId="131841595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710F"/>
    <w:rsid w:val="00022605"/>
    <w:rsid w:val="00032D65"/>
    <w:rsid w:val="00057D92"/>
    <w:rsid w:val="0006039C"/>
    <w:rsid w:val="00083CB4"/>
    <w:rsid w:val="000E782E"/>
    <w:rsid w:val="00136645"/>
    <w:rsid w:val="001769AA"/>
    <w:rsid w:val="00192AAD"/>
    <w:rsid w:val="001D57EA"/>
    <w:rsid w:val="001E1A66"/>
    <w:rsid w:val="00224511"/>
    <w:rsid w:val="00225B6D"/>
    <w:rsid w:val="00245D6E"/>
    <w:rsid w:val="002472E4"/>
    <w:rsid w:val="00251896"/>
    <w:rsid w:val="002578CA"/>
    <w:rsid w:val="00266EF1"/>
    <w:rsid w:val="00284E2D"/>
    <w:rsid w:val="00293976"/>
    <w:rsid w:val="00294F70"/>
    <w:rsid w:val="00311B60"/>
    <w:rsid w:val="00320784"/>
    <w:rsid w:val="00322D1B"/>
    <w:rsid w:val="003B4977"/>
    <w:rsid w:val="003E7F8E"/>
    <w:rsid w:val="00464D69"/>
    <w:rsid w:val="0048635A"/>
    <w:rsid w:val="00486F58"/>
    <w:rsid w:val="00492146"/>
    <w:rsid w:val="004F7E9D"/>
    <w:rsid w:val="00504928"/>
    <w:rsid w:val="00504AEB"/>
    <w:rsid w:val="005362EA"/>
    <w:rsid w:val="0053657D"/>
    <w:rsid w:val="0054146E"/>
    <w:rsid w:val="005970AE"/>
    <w:rsid w:val="0060135C"/>
    <w:rsid w:val="00623E59"/>
    <w:rsid w:val="00641D7F"/>
    <w:rsid w:val="006556AE"/>
    <w:rsid w:val="00663DD0"/>
    <w:rsid w:val="00696060"/>
    <w:rsid w:val="006E17BF"/>
    <w:rsid w:val="006E6169"/>
    <w:rsid w:val="00722796"/>
    <w:rsid w:val="007241FB"/>
    <w:rsid w:val="00732431"/>
    <w:rsid w:val="00741A88"/>
    <w:rsid w:val="007459FF"/>
    <w:rsid w:val="0075470A"/>
    <w:rsid w:val="007578B0"/>
    <w:rsid w:val="00786C8B"/>
    <w:rsid w:val="007A30D4"/>
    <w:rsid w:val="007D07D0"/>
    <w:rsid w:val="007F454A"/>
    <w:rsid w:val="00836E90"/>
    <w:rsid w:val="00885031"/>
    <w:rsid w:val="008B02E1"/>
    <w:rsid w:val="008B70E0"/>
    <w:rsid w:val="008E6F32"/>
    <w:rsid w:val="00911E6D"/>
    <w:rsid w:val="00914CE1"/>
    <w:rsid w:val="00956671"/>
    <w:rsid w:val="00960669"/>
    <w:rsid w:val="009739D1"/>
    <w:rsid w:val="00985AAE"/>
    <w:rsid w:val="009B2FDF"/>
    <w:rsid w:val="009B4F08"/>
    <w:rsid w:val="009C6944"/>
    <w:rsid w:val="009D1F2C"/>
    <w:rsid w:val="00A04FD7"/>
    <w:rsid w:val="00A137A9"/>
    <w:rsid w:val="00A254F8"/>
    <w:rsid w:val="00A27A2A"/>
    <w:rsid w:val="00AE018B"/>
    <w:rsid w:val="00B11CA6"/>
    <w:rsid w:val="00B122B2"/>
    <w:rsid w:val="00B32B57"/>
    <w:rsid w:val="00B37FE8"/>
    <w:rsid w:val="00B51949"/>
    <w:rsid w:val="00B64B8E"/>
    <w:rsid w:val="00B65D68"/>
    <w:rsid w:val="00B809F5"/>
    <w:rsid w:val="00BB3244"/>
    <w:rsid w:val="00BD6188"/>
    <w:rsid w:val="00BE74B6"/>
    <w:rsid w:val="00C02F81"/>
    <w:rsid w:val="00C26BA9"/>
    <w:rsid w:val="00C44173"/>
    <w:rsid w:val="00C56169"/>
    <w:rsid w:val="00CC42F3"/>
    <w:rsid w:val="00CD1263"/>
    <w:rsid w:val="00CE1B85"/>
    <w:rsid w:val="00CE4B26"/>
    <w:rsid w:val="00D376E1"/>
    <w:rsid w:val="00D43493"/>
    <w:rsid w:val="00D51061"/>
    <w:rsid w:val="00D64180"/>
    <w:rsid w:val="00D713FC"/>
    <w:rsid w:val="00DA3791"/>
    <w:rsid w:val="00DB4AEE"/>
    <w:rsid w:val="00DD5BDA"/>
    <w:rsid w:val="00E043C9"/>
    <w:rsid w:val="00E0482A"/>
    <w:rsid w:val="00E12B70"/>
    <w:rsid w:val="00E14C55"/>
    <w:rsid w:val="00E153AE"/>
    <w:rsid w:val="00E4396D"/>
    <w:rsid w:val="00E45D60"/>
    <w:rsid w:val="00E72A67"/>
    <w:rsid w:val="00E8395E"/>
    <w:rsid w:val="00E9124C"/>
    <w:rsid w:val="00EB7466"/>
    <w:rsid w:val="00EC42B1"/>
    <w:rsid w:val="00ED5322"/>
    <w:rsid w:val="00EF756B"/>
    <w:rsid w:val="00F146CE"/>
    <w:rsid w:val="00F30A9D"/>
    <w:rsid w:val="00F3191C"/>
    <w:rsid w:val="00F333E5"/>
    <w:rsid w:val="00F611B6"/>
    <w:rsid w:val="00F7116C"/>
    <w:rsid w:val="00F729D7"/>
    <w:rsid w:val="00F74221"/>
    <w:rsid w:val="00F94A47"/>
    <w:rsid w:val="00FC7FAC"/>
    <w:rsid w:val="00FD6B50"/>
    <w:rsid w:val="00FE6960"/>
    <w:rsid w:val="00FF258C"/>
    <w:rsid w:val="00FF2D34"/>
    <w:rsid w:val="03AE7275"/>
    <w:rsid w:val="33BC1CEB"/>
    <w:rsid w:val="3A9ABE8F"/>
    <w:rsid w:val="594BE20E"/>
    <w:rsid w:val="5FB28753"/>
    <w:rsid w:val="70B234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FCEAF4" w:themeFill="accent1" w:themeFillTint="19"/>
    </w:tcPr>
    <w:tblStylePr w:type="firstRow">
      <w:tblPr/>
      <w:tcPr>
        <w:tcBorders>
          <w:bottom w:val="single" w:color="FFFFFF" w:themeColor="background1" w:sz="12" w:space="0"/>
        </w:tcBorders>
        <w:shd w:val="clear" w:color="auto" w:fill="9F26A2"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F8CAE3" w:themeFill="accent1" w:themeFillTint="3F"/>
      </w:tcPr>
    </w:tblStylePr>
    <w:tblStylePr w:type="band1Horz">
      <w:tblPr/>
      <w:tcPr>
        <w:shd w:val="clear" w:color="auto" w:fill="F9D4E8"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6B9F25"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C8C8C"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ListTable5Dark-Accent2">
    <w:name w:val="List Table 5 Dark Accent 2"/>
    <w:basedOn w:val="TableNormal"/>
    <w:uiPriority w:val="50"/>
    <w:rsid w:val="00BD6188"/>
    <w:pPr>
      <w:spacing w:line="240" w:lineRule="auto"/>
    </w:pPr>
    <w:rPr>
      <w:color w:val="FFFFFF" w:themeColor="background1"/>
    </w:rPr>
    <w:tblPr>
      <w:tblStyleRowBandSize w:val="1"/>
      <w:tblStyleColBandSize w:val="1"/>
      <w:tblBorders>
        <w:top w:val="single" w:color="C830CC" w:themeColor="accent2" w:sz="24" w:space="0"/>
        <w:left w:val="single" w:color="C830CC" w:themeColor="accent2" w:sz="24" w:space="0"/>
        <w:bottom w:val="single" w:color="C830CC" w:themeColor="accent2" w:sz="24" w:space="0"/>
        <w:right w:val="single" w:color="C830CC" w:themeColor="accent2" w:sz="24" w:space="0"/>
      </w:tblBorders>
    </w:tblPr>
    <w:tcPr>
      <w:shd w:val="clear" w:color="auto" w:fill="C830CC"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4">
    <w:name w:val="Grid Table 5 Dark Accent 4"/>
    <w:basedOn w:val="TableNormal"/>
    <w:uiPriority w:val="50"/>
    <w:rsid w:val="00741A88"/>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3FA"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775E7"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775E7"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775E7"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character" w:styleId="Strong">
    <w:name w:val="Strong"/>
    <w:basedOn w:val="DefaultParagraphFont"/>
    <w:uiPriority w:val="22"/>
    <w:qFormat/>
    <w:rsid w:val="00F333E5"/>
    <w:rPr>
      <w:b/>
      <w:bCs/>
    </w:rPr>
  </w:style>
  <w:style w:type="table" w:styleId="TableGridLight">
    <w:name w:val="Grid Table Light"/>
    <w:basedOn w:val="TableNormal"/>
    <w:uiPriority w:val="40"/>
    <w:rsid w:val="00B11CA6"/>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4-Accent4">
    <w:name w:val="Grid Table 4 Accent 4"/>
    <w:basedOn w:val="TableNormal"/>
    <w:uiPriority w:val="49"/>
    <w:rsid w:val="00136645"/>
    <w:pPr>
      <w:spacing w:line="240" w:lineRule="auto"/>
    </w:pPr>
    <w:tblPr>
      <w:tblStyleRowBandSize w:val="1"/>
      <w:tblStyleColBandSize w:val="1"/>
      <w:tblBorders>
        <w:top w:val="single" w:color="90ABF0" w:themeColor="accent4" w:themeTint="99" w:sz="4" w:space="0"/>
        <w:left w:val="single" w:color="90ABF0" w:themeColor="accent4" w:themeTint="99" w:sz="4" w:space="0"/>
        <w:bottom w:val="single" w:color="90ABF0" w:themeColor="accent4" w:themeTint="99" w:sz="4" w:space="0"/>
        <w:right w:val="single" w:color="90ABF0" w:themeColor="accent4" w:themeTint="99" w:sz="4" w:space="0"/>
        <w:insideH w:val="single" w:color="90ABF0" w:themeColor="accent4" w:themeTint="99" w:sz="4" w:space="0"/>
        <w:insideV w:val="single" w:color="90ABF0" w:themeColor="accent4" w:themeTint="99" w:sz="4" w:space="0"/>
      </w:tblBorders>
    </w:tblPr>
    <w:tblStylePr w:type="firstRow">
      <w:rPr>
        <w:b/>
        <w:bCs/>
        <w:color w:val="FFFFFF" w:themeColor="background1"/>
      </w:rPr>
      <w:tblPr/>
      <w:tcPr>
        <w:tcBorders>
          <w:top w:val="single" w:color="4775E7" w:themeColor="accent4" w:sz="4" w:space="0"/>
          <w:left w:val="single" w:color="4775E7" w:themeColor="accent4" w:sz="4" w:space="0"/>
          <w:bottom w:val="single" w:color="4775E7" w:themeColor="accent4" w:sz="4" w:space="0"/>
          <w:right w:val="single" w:color="4775E7" w:themeColor="accent4" w:sz="4" w:space="0"/>
          <w:insideH w:val="nil"/>
          <w:insideV w:val="nil"/>
        </w:tcBorders>
        <w:shd w:val="clear" w:color="auto" w:fill="4775E7" w:themeFill="accent4"/>
      </w:tcPr>
    </w:tblStylePr>
    <w:tblStylePr w:type="lastRow">
      <w:rPr>
        <w:b/>
        <w:bCs/>
      </w:rPr>
      <w:tblPr/>
      <w:tcPr>
        <w:tcBorders>
          <w:top w:val="double" w:color="4775E7" w:themeColor="accent4" w:sz="4" w:space="0"/>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20396">
      <w:bodyDiv w:val="1"/>
      <w:marLeft w:val="0"/>
      <w:marRight w:val="0"/>
      <w:marTop w:val="0"/>
      <w:marBottom w:val="0"/>
      <w:divBdr>
        <w:top w:val="none" w:sz="0" w:space="0" w:color="auto"/>
        <w:left w:val="none" w:sz="0" w:space="0" w:color="auto"/>
        <w:bottom w:val="none" w:sz="0" w:space="0" w:color="auto"/>
        <w:right w:val="none" w:sz="0" w:space="0" w:color="auto"/>
      </w:divBdr>
      <w:divsChild>
        <w:div w:id="1798186000">
          <w:marLeft w:val="0"/>
          <w:marRight w:val="0"/>
          <w:marTop w:val="0"/>
          <w:marBottom w:val="0"/>
          <w:divBdr>
            <w:top w:val="none" w:sz="0" w:space="0" w:color="auto"/>
            <w:left w:val="none" w:sz="0" w:space="0" w:color="auto"/>
            <w:bottom w:val="none" w:sz="0" w:space="0" w:color="auto"/>
            <w:right w:val="none" w:sz="0" w:space="0" w:color="auto"/>
          </w:divBdr>
        </w:div>
      </w:divsChild>
    </w:div>
    <w:div w:id="225260550">
      <w:bodyDiv w:val="1"/>
      <w:marLeft w:val="0"/>
      <w:marRight w:val="0"/>
      <w:marTop w:val="0"/>
      <w:marBottom w:val="0"/>
      <w:divBdr>
        <w:top w:val="none" w:sz="0" w:space="0" w:color="auto"/>
        <w:left w:val="none" w:sz="0" w:space="0" w:color="auto"/>
        <w:bottom w:val="none" w:sz="0" w:space="0" w:color="auto"/>
        <w:right w:val="none" w:sz="0" w:space="0" w:color="auto"/>
      </w:divBdr>
    </w:div>
    <w:div w:id="230510283">
      <w:bodyDiv w:val="1"/>
      <w:marLeft w:val="0"/>
      <w:marRight w:val="0"/>
      <w:marTop w:val="0"/>
      <w:marBottom w:val="0"/>
      <w:divBdr>
        <w:top w:val="none" w:sz="0" w:space="0" w:color="auto"/>
        <w:left w:val="none" w:sz="0" w:space="0" w:color="auto"/>
        <w:bottom w:val="none" w:sz="0" w:space="0" w:color="auto"/>
        <w:right w:val="none" w:sz="0" w:space="0" w:color="auto"/>
      </w:divBdr>
    </w:div>
    <w:div w:id="283463402">
      <w:bodyDiv w:val="1"/>
      <w:marLeft w:val="0"/>
      <w:marRight w:val="0"/>
      <w:marTop w:val="0"/>
      <w:marBottom w:val="0"/>
      <w:divBdr>
        <w:top w:val="none" w:sz="0" w:space="0" w:color="auto"/>
        <w:left w:val="none" w:sz="0" w:space="0" w:color="auto"/>
        <w:bottom w:val="none" w:sz="0" w:space="0" w:color="auto"/>
        <w:right w:val="none" w:sz="0" w:space="0" w:color="auto"/>
      </w:divBdr>
    </w:div>
    <w:div w:id="302121854">
      <w:bodyDiv w:val="1"/>
      <w:marLeft w:val="0"/>
      <w:marRight w:val="0"/>
      <w:marTop w:val="0"/>
      <w:marBottom w:val="0"/>
      <w:divBdr>
        <w:top w:val="none" w:sz="0" w:space="0" w:color="auto"/>
        <w:left w:val="none" w:sz="0" w:space="0" w:color="auto"/>
        <w:bottom w:val="none" w:sz="0" w:space="0" w:color="auto"/>
        <w:right w:val="none" w:sz="0" w:space="0" w:color="auto"/>
      </w:divBdr>
    </w:div>
    <w:div w:id="591859900">
      <w:bodyDiv w:val="1"/>
      <w:marLeft w:val="0"/>
      <w:marRight w:val="0"/>
      <w:marTop w:val="0"/>
      <w:marBottom w:val="0"/>
      <w:divBdr>
        <w:top w:val="none" w:sz="0" w:space="0" w:color="auto"/>
        <w:left w:val="none" w:sz="0" w:space="0" w:color="auto"/>
        <w:bottom w:val="none" w:sz="0" w:space="0" w:color="auto"/>
        <w:right w:val="none" w:sz="0" w:space="0" w:color="auto"/>
      </w:divBdr>
    </w:div>
    <w:div w:id="702748225">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13509449">
      <w:bodyDiv w:val="1"/>
      <w:marLeft w:val="0"/>
      <w:marRight w:val="0"/>
      <w:marTop w:val="0"/>
      <w:marBottom w:val="0"/>
      <w:divBdr>
        <w:top w:val="none" w:sz="0" w:space="0" w:color="auto"/>
        <w:left w:val="none" w:sz="0" w:space="0" w:color="auto"/>
        <w:bottom w:val="none" w:sz="0" w:space="0" w:color="auto"/>
        <w:right w:val="none" w:sz="0" w:space="0" w:color="auto"/>
      </w:divBdr>
    </w:div>
    <w:div w:id="924001637">
      <w:bodyDiv w:val="1"/>
      <w:marLeft w:val="0"/>
      <w:marRight w:val="0"/>
      <w:marTop w:val="0"/>
      <w:marBottom w:val="0"/>
      <w:divBdr>
        <w:top w:val="none" w:sz="0" w:space="0" w:color="auto"/>
        <w:left w:val="none" w:sz="0" w:space="0" w:color="auto"/>
        <w:bottom w:val="none" w:sz="0" w:space="0" w:color="auto"/>
        <w:right w:val="none" w:sz="0" w:space="0" w:color="auto"/>
      </w:divBdr>
      <w:divsChild>
        <w:div w:id="2146116538">
          <w:marLeft w:val="0"/>
          <w:marRight w:val="0"/>
          <w:marTop w:val="0"/>
          <w:marBottom w:val="0"/>
          <w:divBdr>
            <w:top w:val="none" w:sz="0" w:space="0" w:color="auto"/>
            <w:left w:val="none" w:sz="0" w:space="0" w:color="auto"/>
            <w:bottom w:val="none" w:sz="0" w:space="0" w:color="auto"/>
            <w:right w:val="none" w:sz="0" w:space="0" w:color="auto"/>
          </w:divBdr>
        </w:div>
      </w:divsChild>
    </w:div>
    <w:div w:id="1027680829">
      <w:bodyDiv w:val="1"/>
      <w:marLeft w:val="0"/>
      <w:marRight w:val="0"/>
      <w:marTop w:val="0"/>
      <w:marBottom w:val="0"/>
      <w:divBdr>
        <w:top w:val="none" w:sz="0" w:space="0" w:color="auto"/>
        <w:left w:val="none" w:sz="0" w:space="0" w:color="auto"/>
        <w:bottom w:val="none" w:sz="0" w:space="0" w:color="auto"/>
        <w:right w:val="none" w:sz="0" w:space="0" w:color="auto"/>
      </w:divBdr>
      <w:divsChild>
        <w:div w:id="167646561">
          <w:marLeft w:val="0"/>
          <w:marRight w:val="0"/>
          <w:marTop w:val="0"/>
          <w:marBottom w:val="0"/>
          <w:divBdr>
            <w:top w:val="none" w:sz="0" w:space="0" w:color="auto"/>
            <w:left w:val="none" w:sz="0" w:space="0" w:color="auto"/>
            <w:bottom w:val="none" w:sz="0" w:space="0" w:color="auto"/>
            <w:right w:val="none" w:sz="0" w:space="0" w:color="auto"/>
          </w:divBdr>
          <w:divsChild>
            <w:div w:id="4109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3105">
      <w:bodyDiv w:val="1"/>
      <w:marLeft w:val="0"/>
      <w:marRight w:val="0"/>
      <w:marTop w:val="0"/>
      <w:marBottom w:val="0"/>
      <w:divBdr>
        <w:top w:val="none" w:sz="0" w:space="0" w:color="auto"/>
        <w:left w:val="none" w:sz="0" w:space="0" w:color="auto"/>
        <w:bottom w:val="none" w:sz="0" w:space="0" w:color="auto"/>
        <w:right w:val="none" w:sz="0" w:space="0" w:color="auto"/>
      </w:divBdr>
    </w:div>
    <w:div w:id="1259870066">
      <w:bodyDiv w:val="1"/>
      <w:marLeft w:val="0"/>
      <w:marRight w:val="0"/>
      <w:marTop w:val="0"/>
      <w:marBottom w:val="0"/>
      <w:divBdr>
        <w:top w:val="none" w:sz="0" w:space="0" w:color="auto"/>
        <w:left w:val="none" w:sz="0" w:space="0" w:color="auto"/>
        <w:bottom w:val="none" w:sz="0" w:space="0" w:color="auto"/>
        <w:right w:val="none" w:sz="0" w:space="0" w:color="auto"/>
      </w:divBdr>
    </w:div>
    <w:div w:id="1268927955">
      <w:bodyDiv w:val="1"/>
      <w:marLeft w:val="0"/>
      <w:marRight w:val="0"/>
      <w:marTop w:val="0"/>
      <w:marBottom w:val="0"/>
      <w:divBdr>
        <w:top w:val="none" w:sz="0" w:space="0" w:color="auto"/>
        <w:left w:val="none" w:sz="0" w:space="0" w:color="auto"/>
        <w:bottom w:val="none" w:sz="0" w:space="0" w:color="auto"/>
        <w:right w:val="none" w:sz="0" w:space="0" w:color="auto"/>
      </w:divBdr>
      <w:divsChild>
        <w:div w:id="1608922975">
          <w:marLeft w:val="0"/>
          <w:marRight w:val="0"/>
          <w:marTop w:val="0"/>
          <w:marBottom w:val="0"/>
          <w:divBdr>
            <w:top w:val="none" w:sz="0" w:space="0" w:color="auto"/>
            <w:left w:val="none" w:sz="0" w:space="0" w:color="auto"/>
            <w:bottom w:val="none" w:sz="0" w:space="0" w:color="auto"/>
            <w:right w:val="none" w:sz="0" w:space="0" w:color="auto"/>
          </w:divBdr>
        </w:div>
      </w:divsChild>
    </w:div>
    <w:div w:id="1290894203">
      <w:bodyDiv w:val="1"/>
      <w:marLeft w:val="0"/>
      <w:marRight w:val="0"/>
      <w:marTop w:val="0"/>
      <w:marBottom w:val="0"/>
      <w:divBdr>
        <w:top w:val="none" w:sz="0" w:space="0" w:color="auto"/>
        <w:left w:val="none" w:sz="0" w:space="0" w:color="auto"/>
        <w:bottom w:val="none" w:sz="0" w:space="0" w:color="auto"/>
        <w:right w:val="none" w:sz="0" w:space="0" w:color="auto"/>
      </w:divBdr>
    </w:div>
    <w:div w:id="1389838083">
      <w:bodyDiv w:val="1"/>
      <w:marLeft w:val="0"/>
      <w:marRight w:val="0"/>
      <w:marTop w:val="0"/>
      <w:marBottom w:val="0"/>
      <w:divBdr>
        <w:top w:val="none" w:sz="0" w:space="0" w:color="auto"/>
        <w:left w:val="none" w:sz="0" w:space="0" w:color="auto"/>
        <w:bottom w:val="none" w:sz="0" w:space="0" w:color="auto"/>
        <w:right w:val="none" w:sz="0" w:space="0" w:color="auto"/>
      </w:divBdr>
      <w:divsChild>
        <w:div w:id="1106081168">
          <w:marLeft w:val="0"/>
          <w:marRight w:val="0"/>
          <w:marTop w:val="0"/>
          <w:marBottom w:val="0"/>
          <w:divBdr>
            <w:top w:val="none" w:sz="0" w:space="0" w:color="auto"/>
            <w:left w:val="none" w:sz="0" w:space="0" w:color="auto"/>
            <w:bottom w:val="none" w:sz="0" w:space="0" w:color="auto"/>
            <w:right w:val="none" w:sz="0" w:space="0" w:color="auto"/>
          </w:divBdr>
          <w:divsChild>
            <w:div w:id="12878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3122">
      <w:bodyDiv w:val="1"/>
      <w:marLeft w:val="0"/>
      <w:marRight w:val="0"/>
      <w:marTop w:val="0"/>
      <w:marBottom w:val="0"/>
      <w:divBdr>
        <w:top w:val="none" w:sz="0" w:space="0" w:color="auto"/>
        <w:left w:val="none" w:sz="0" w:space="0" w:color="auto"/>
        <w:bottom w:val="none" w:sz="0" w:space="0" w:color="auto"/>
        <w:right w:val="none" w:sz="0" w:space="0" w:color="auto"/>
      </w:divBdr>
      <w:divsChild>
        <w:div w:id="1368142353">
          <w:marLeft w:val="0"/>
          <w:marRight w:val="0"/>
          <w:marTop w:val="0"/>
          <w:marBottom w:val="0"/>
          <w:divBdr>
            <w:top w:val="none" w:sz="0" w:space="0" w:color="auto"/>
            <w:left w:val="none" w:sz="0" w:space="0" w:color="auto"/>
            <w:bottom w:val="none" w:sz="0" w:space="0" w:color="auto"/>
            <w:right w:val="none" w:sz="0" w:space="0" w:color="auto"/>
          </w:divBdr>
        </w:div>
      </w:divsChild>
    </w:div>
    <w:div w:id="1647584546">
      <w:bodyDiv w:val="1"/>
      <w:marLeft w:val="0"/>
      <w:marRight w:val="0"/>
      <w:marTop w:val="0"/>
      <w:marBottom w:val="0"/>
      <w:divBdr>
        <w:top w:val="none" w:sz="0" w:space="0" w:color="auto"/>
        <w:left w:val="none" w:sz="0" w:space="0" w:color="auto"/>
        <w:bottom w:val="none" w:sz="0" w:space="0" w:color="auto"/>
        <w:right w:val="none" w:sz="0" w:space="0" w:color="auto"/>
      </w:divBdr>
      <w:divsChild>
        <w:div w:id="1405755997">
          <w:marLeft w:val="0"/>
          <w:marRight w:val="0"/>
          <w:marTop w:val="0"/>
          <w:marBottom w:val="0"/>
          <w:divBdr>
            <w:top w:val="none" w:sz="0" w:space="0" w:color="auto"/>
            <w:left w:val="none" w:sz="0" w:space="0" w:color="auto"/>
            <w:bottom w:val="none" w:sz="0" w:space="0" w:color="auto"/>
            <w:right w:val="none" w:sz="0" w:space="0" w:color="auto"/>
          </w:divBdr>
        </w:div>
      </w:divsChild>
    </w:div>
    <w:div w:id="1647783006">
      <w:bodyDiv w:val="1"/>
      <w:marLeft w:val="0"/>
      <w:marRight w:val="0"/>
      <w:marTop w:val="0"/>
      <w:marBottom w:val="0"/>
      <w:divBdr>
        <w:top w:val="none" w:sz="0" w:space="0" w:color="auto"/>
        <w:left w:val="none" w:sz="0" w:space="0" w:color="auto"/>
        <w:bottom w:val="none" w:sz="0" w:space="0" w:color="auto"/>
        <w:right w:val="none" w:sz="0" w:space="0" w:color="auto"/>
      </w:divBdr>
      <w:divsChild>
        <w:div w:id="363941042">
          <w:marLeft w:val="0"/>
          <w:marRight w:val="0"/>
          <w:marTop w:val="0"/>
          <w:marBottom w:val="0"/>
          <w:divBdr>
            <w:top w:val="none" w:sz="0" w:space="0" w:color="auto"/>
            <w:left w:val="none" w:sz="0" w:space="0" w:color="auto"/>
            <w:bottom w:val="none" w:sz="0" w:space="0" w:color="auto"/>
            <w:right w:val="none" w:sz="0" w:space="0" w:color="auto"/>
          </w:divBdr>
        </w:div>
      </w:divsChild>
    </w:div>
    <w:div w:id="20721212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www.freepik.es/vector-premium/nubes-estilo-comic-cielo-ciudad-material-fondo_328817630.htm#fromView=search&amp;page=5&amp;position=50&amp;uuid=bf55055e-7320-4e48-b358-c30a6afdeb39" TargetMode="External"/><Relationship Id="rId1" Type="http://schemas.openxmlformats.org/officeDocument/2006/relationships/hyperlink" Target="https://www.freepik.com/search?format=search&amp;last_filter=page&amp;last_value=2&amp;page=2&amp;query=comic+scena#uuid=2893c979-a730-4efd-94cc-7bd3e26f40cc"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jpeg"/><Relationship Id="rId26" Type="http://schemas.microsoft.com/office/2007/relationships/diagramDrawing" Target="diagrams/drawing1.xml"/><Relationship Id="rId39" Type="http://schemas.openxmlformats.org/officeDocument/2006/relationships/hyperlink" Target="https://www.youtube.com/watch?v=_tvN7ifRhg8&amp;ab_channel=EchandoTrazos" TargetMode="External"/><Relationship Id="rId21" Type="http://schemas.openxmlformats.org/officeDocument/2006/relationships/image" Target="media/image7.png"/><Relationship Id="rId34" Type="http://schemas.microsoft.com/office/2007/relationships/diagramDrawing" Target="diagrams/drawing2.xml"/><Relationship Id="rId42" Type="http://schemas.openxmlformats.org/officeDocument/2006/relationships/hyperlink" Target="http://www.eduinnova.es/ene2010/comic.pdf"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diagramQuickStyle" Target="diagrams/quickStyle1.xml"/><Relationship Id="rId32" Type="http://schemas.openxmlformats.org/officeDocument/2006/relationships/diagramQuickStyle" Target="diagrams/quickStyle2.xml"/><Relationship Id="rId37" Type="http://schemas.openxmlformats.org/officeDocument/2006/relationships/hyperlink" Target="https://www.youtube.com/watch?v=nmNG-5K8RMs&amp;ab_channel=InfoLibros" TargetMode="External"/><Relationship Id="rId40" Type="http://schemas.openxmlformats.org/officeDocument/2006/relationships/hyperlink" Target="https://www.youtube.com/watch?v=0VeEI0DqVPo&amp;ab_channel=DaniParker" TargetMode="External"/><Relationship Id="rId45"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diagramLayout" Target="diagrams/layout1.xml"/><Relationship Id="rId28" Type="http://schemas.openxmlformats.org/officeDocument/2006/relationships/image" Target="media/image12.jpe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diagramLayout" Target="diagrams/layout2.xm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diagramData" Target="diagrams/data1.xml"/><Relationship Id="rId27" Type="http://schemas.openxmlformats.org/officeDocument/2006/relationships/image" Target="media/image11.jpeg"/><Relationship Id="rId30" Type="http://schemas.openxmlformats.org/officeDocument/2006/relationships/diagramData" Target="diagrams/data2.xml"/><Relationship Id="rId35" Type="http://schemas.openxmlformats.org/officeDocument/2006/relationships/image" Target="media/image15.jpe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Colors" Target="diagrams/colors1.xml"/><Relationship Id="rId33" Type="http://schemas.openxmlformats.org/officeDocument/2006/relationships/diagramColors" Target="diagrams/colors2.xml"/><Relationship Id="rId38" Type="http://schemas.openxmlformats.org/officeDocument/2006/relationships/hyperlink" Target="https://elibro-net.bdigital.sena.edu.co/es/lc/senavirtual/titulos/41167" TargetMode="External"/><Relationship Id="rId46" Type="http://schemas.microsoft.com/office/2011/relationships/people" Target="people.xml"/><Relationship Id="rId20" Type="http://schemas.openxmlformats.org/officeDocument/2006/relationships/image" Target="media/image6.jpeg"/><Relationship Id="rId41" Type="http://schemas.openxmlformats.org/officeDocument/2006/relationships/hyperlink" Target="https://elibro-net.bdigital.sena.edu.co/es/lc/senavirtual/titulos/19588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ata2.xml.rels><?xml version="1.0" encoding="UTF-8" standalone="yes"?>
<Relationships xmlns="http://schemas.openxmlformats.org/package/2006/relationships"><Relationship Id="rId1" Type="http://schemas.openxmlformats.org/officeDocument/2006/relationships/image" Target="../media/image1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EA5DDA-41D8-4A84-AD4C-3145EDCAE081}" type="doc">
      <dgm:prSet loTypeId="urn:microsoft.com/office/officeart/2008/layout/TitlePictureLineup" loCatId="picture" qsTypeId="urn:microsoft.com/office/officeart/2005/8/quickstyle/simple1" qsCatId="simple" csTypeId="urn:microsoft.com/office/officeart/2005/8/colors/colorful2" csCatId="colorful" phldr="1"/>
      <dgm:spPr/>
      <dgm:t>
        <a:bodyPr/>
        <a:lstStyle/>
        <a:p>
          <a:endParaRPr lang="es-MX"/>
        </a:p>
      </dgm:t>
    </dgm:pt>
    <dgm:pt modelId="{49DEBA51-91BF-4EAD-BBE2-69C4B5EE8A78}">
      <dgm:prSet/>
      <dgm:spPr/>
      <dgm:t>
        <a:bodyPr/>
        <a:lstStyle/>
        <a:p>
          <a:r>
            <a:rPr lang="es-MX">
              <a:latin typeface="+mj-lt"/>
            </a:rPr>
            <a:t>Principal</a:t>
          </a:r>
        </a:p>
      </dgm:t>
    </dgm:pt>
    <dgm:pt modelId="{9B04F41D-9B61-47CE-8948-18DF1BE67F48}" type="parTrans" cxnId="{F8B3D4DB-43A9-4554-BBA2-306B060D949C}">
      <dgm:prSet/>
      <dgm:spPr/>
      <dgm:t>
        <a:bodyPr/>
        <a:lstStyle/>
        <a:p>
          <a:endParaRPr lang="es-MX">
            <a:latin typeface="+mj-lt"/>
          </a:endParaRPr>
        </a:p>
      </dgm:t>
    </dgm:pt>
    <dgm:pt modelId="{F89F72C9-43B1-472B-A9EA-DCB81EF3CE2F}" type="sibTrans" cxnId="{F8B3D4DB-43A9-4554-BBA2-306B060D949C}">
      <dgm:prSet/>
      <dgm:spPr/>
      <dgm:t>
        <a:bodyPr/>
        <a:lstStyle/>
        <a:p>
          <a:endParaRPr lang="es-MX">
            <a:latin typeface="+mj-lt"/>
          </a:endParaRPr>
        </a:p>
      </dgm:t>
    </dgm:pt>
    <dgm:pt modelId="{0C3317D4-11B9-44F6-85D4-299A3A4EEDBC}">
      <dgm:prSet/>
      <dgm:spPr/>
      <dgm:t>
        <a:bodyPr/>
        <a:lstStyle/>
        <a:p>
          <a:r>
            <a:rPr lang="es-MX">
              <a:latin typeface="+mj-lt"/>
            </a:rPr>
            <a:t>Es el personaje que guía el hilo dramático de la historia. Puede ser el protagonista, quien actúa para alcanzar ciertos objetivos, o el antagonista (o villano), que se opone y obstaculiza las acciones del protagonista.</a:t>
          </a:r>
        </a:p>
      </dgm:t>
    </dgm:pt>
    <dgm:pt modelId="{3970E4B9-E407-431A-A06E-EC5D89F1BD81}" type="parTrans" cxnId="{40E2C2F6-E19E-44D9-8C18-D31EFADBF14A}">
      <dgm:prSet/>
      <dgm:spPr/>
      <dgm:t>
        <a:bodyPr/>
        <a:lstStyle/>
        <a:p>
          <a:endParaRPr lang="es-MX">
            <a:latin typeface="+mj-lt"/>
          </a:endParaRPr>
        </a:p>
      </dgm:t>
    </dgm:pt>
    <dgm:pt modelId="{988C735F-AA3C-4532-AE39-E965210B54D1}" type="sibTrans" cxnId="{40E2C2F6-E19E-44D9-8C18-D31EFADBF14A}">
      <dgm:prSet/>
      <dgm:spPr/>
      <dgm:t>
        <a:bodyPr/>
        <a:lstStyle/>
        <a:p>
          <a:endParaRPr lang="es-MX">
            <a:latin typeface="+mj-lt"/>
          </a:endParaRPr>
        </a:p>
      </dgm:t>
    </dgm:pt>
    <dgm:pt modelId="{BB694745-433A-4C0D-B59F-0D175F44070B}">
      <dgm:prSet/>
      <dgm:spPr/>
      <dgm:t>
        <a:bodyPr/>
        <a:lstStyle/>
        <a:p>
          <a:r>
            <a:rPr lang="es-MX">
              <a:latin typeface="+mj-lt"/>
            </a:rPr>
            <a:t>Secundario</a:t>
          </a:r>
        </a:p>
      </dgm:t>
    </dgm:pt>
    <dgm:pt modelId="{7D57EE47-6B30-4459-A4D8-29A47E7736FD}" type="parTrans" cxnId="{17F41667-2F28-4A32-AFD8-D6C824CABB4C}">
      <dgm:prSet/>
      <dgm:spPr/>
      <dgm:t>
        <a:bodyPr/>
        <a:lstStyle/>
        <a:p>
          <a:endParaRPr lang="es-MX">
            <a:latin typeface="+mj-lt"/>
          </a:endParaRPr>
        </a:p>
      </dgm:t>
    </dgm:pt>
    <dgm:pt modelId="{054A345A-76BC-4CF4-A068-6DEDEDCEE4C4}" type="sibTrans" cxnId="{17F41667-2F28-4A32-AFD8-D6C824CABB4C}">
      <dgm:prSet/>
      <dgm:spPr/>
      <dgm:t>
        <a:bodyPr/>
        <a:lstStyle/>
        <a:p>
          <a:endParaRPr lang="es-MX">
            <a:latin typeface="+mj-lt"/>
          </a:endParaRPr>
        </a:p>
      </dgm:t>
    </dgm:pt>
    <dgm:pt modelId="{E581760E-942A-4583-897D-3E9860355098}">
      <dgm:prSet/>
      <dgm:spPr/>
      <dgm:t>
        <a:bodyPr/>
        <a:lstStyle/>
        <a:p>
          <a:r>
            <a:rPr lang="es-MX">
              <a:latin typeface="+mj-lt"/>
            </a:rPr>
            <a:t>Aunque no juega un papel central en el desarrollo de los acontecimientos, apoya la trama y contribuye a su avance.</a:t>
          </a:r>
        </a:p>
      </dgm:t>
    </dgm:pt>
    <dgm:pt modelId="{7CC70F79-2D2C-48E4-BFEF-B6A0EE2851E2}" type="parTrans" cxnId="{27F8F4C3-B54B-4FAC-A5DF-75A04784697D}">
      <dgm:prSet/>
      <dgm:spPr/>
      <dgm:t>
        <a:bodyPr/>
        <a:lstStyle/>
        <a:p>
          <a:endParaRPr lang="es-MX">
            <a:latin typeface="+mj-lt"/>
          </a:endParaRPr>
        </a:p>
      </dgm:t>
    </dgm:pt>
    <dgm:pt modelId="{76B84EE9-4AC4-4602-ADB7-A9BAEEDC3EA8}" type="sibTrans" cxnId="{27F8F4C3-B54B-4FAC-A5DF-75A04784697D}">
      <dgm:prSet/>
      <dgm:spPr/>
      <dgm:t>
        <a:bodyPr/>
        <a:lstStyle/>
        <a:p>
          <a:endParaRPr lang="es-MX">
            <a:latin typeface="+mj-lt"/>
          </a:endParaRPr>
        </a:p>
      </dgm:t>
    </dgm:pt>
    <dgm:pt modelId="{BA972614-938E-4A49-92AE-A954A3067E67}">
      <dgm:prSet/>
      <dgm:spPr/>
      <dgm:t>
        <a:bodyPr/>
        <a:lstStyle/>
        <a:p>
          <a:r>
            <a:rPr lang="es-MX">
              <a:latin typeface="+mj-lt"/>
            </a:rPr>
            <a:t>Incidental</a:t>
          </a:r>
        </a:p>
      </dgm:t>
    </dgm:pt>
    <dgm:pt modelId="{452B0700-078B-4ACF-AF4C-3B95198B0140}" type="parTrans" cxnId="{DA2E9102-9BDD-4F4B-AC53-7139F654C7D2}">
      <dgm:prSet/>
      <dgm:spPr/>
      <dgm:t>
        <a:bodyPr/>
        <a:lstStyle/>
        <a:p>
          <a:endParaRPr lang="es-MX">
            <a:latin typeface="+mj-lt"/>
          </a:endParaRPr>
        </a:p>
      </dgm:t>
    </dgm:pt>
    <dgm:pt modelId="{AA137FAB-6724-4A95-9E7E-9E6A6F8B3D33}" type="sibTrans" cxnId="{DA2E9102-9BDD-4F4B-AC53-7139F654C7D2}">
      <dgm:prSet/>
      <dgm:spPr/>
      <dgm:t>
        <a:bodyPr/>
        <a:lstStyle/>
        <a:p>
          <a:endParaRPr lang="es-MX">
            <a:latin typeface="+mj-lt"/>
          </a:endParaRPr>
        </a:p>
      </dgm:t>
    </dgm:pt>
    <dgm:pt modelId="{614DAB2A-4865-4065-AC11-535A93E23E1C}">
      <dgm:prSet/>
      <dgm:spPr/>
      <dgm:t>
        <a:bodyPr/>
        <a:lstStyle/>
        <a:p>
          <a:r>
            <a:rPr lang="es-MX">
              <a:latin typeface="+mj-lt"/>
            </a:rPr>
            <a:t>Son personajes que aparecen en la historia con un propósito específico y, generalmente, tienen una participación limitada.</a:t>
          </a:r>
        </a:p>
      </dgm:t>
    </dgm:pt>
    <dgm:pt modelId="{1BFC42DF-1F6E-4125-A54F-CE2B156FE040}" type="parTrans" cxnId="{BCE86BC4-2B36-4F72-B086-9ED9C72CBD49}">
      <dgm:prSet/>
      <dgm:spPr/>
      <dgm:t>
        <a:bodyPr/>
        <a:lstStyle/>
        <a:p>
          <a:endParaRPr lang="es-MX">
            <a:latin typeface="+mj-lt"/>
          </a:endParaRPr>
        </a:p>
      </dgm:t>
    </dgm:pt>
    <dgm:pt modelId="{F4384640-F536-4177-BE9B-1FD08BB4611F}" type="sibTrans" cxnId="{BCE86BC4-2B36-4F72-B086-9ED9C72CBD49}">
      <dgm:prSet/>
      <dgm:spPr/>
      <dgm:t>
        <a:bodyPr/>
        <a:lstStyle/>
        <a:p>
          <a:endParaRPr lang="es-MX">
            <a:latin typeface="+mj-lt"/>
          </a:endParaRPr>
        </a:p>
      </dgm:t>
    </dgm:pt>
    <dgm:pt modelId="{AC090553-73C1-41CF-9B77-64ED101F58C1}" type="pres">
      <dgm:prSet presAssocID="{F2EA5DDA-41D8-4A84-AD4C-3145EDCAE081}" presName="Name0" presStyleCnt="0">
        <dgm:presLayoutVars>
          <dgm:dir/>
        </dgm:presLayoutVars>
      </dgm:prSet>
      <dgm:spPr/>
    </dgm:pt>
    <dgm:pt modelId="{50E65CAF-0551-4055-B816-8B849C8F7370}" type="pres">
      <dgm:prSet presAssocID="{49DEBA51-91BF-4EAD-BBE2-69C4B5EE8A78}" presName="composite" presStyleCnt="0"/>
      <dgm:spPr/>
    </dgm:pt>
    <dgm:pt modelId="{112208B6-4366-43C2-B52B-390078427BED}" type="pres">
      <dgm:prSet presAssocID="{49DEBA51-91BF-4EAD-BBE2-69C4B5EE8A78}" presName="Accent" presStyleLbl="alignAcc1" presStyleIdx="0" presStyleCnt="3"/>
      <dgm:spPr/>
    </dgm:pt>
    <dgm:pt modelId="{48884548-AE4D-4372-87F1-44C2CE950724}" type="pres">
      <dgm:prSet presAssocID="{49DEBA51-91BF-4EAD-BBE2-69C4B5EE8A78}" presName="Image" presStyleLbl="node1" presStyleIdx="0" presStyleCnt="3"/>
      <dgm:spPr>
        <a:blipFill rotWithShape="1">
          <a:blip xmlns:r="http://schemas.openxmlformats.org/officeDocument/2006/relationships" r:embed="rId1"/>
          <a:srcRect/>
          <a:stretch>
            <a:fillRect l="-36000" r="-36000"/>
          </a:stretch>
        </a:blipFill>
      </dgm:spPr>
    </dgm:pt>
    <dgm:pt modelId="{20965FFA-CE1B-4333-BE19-652E8C496463}" type="pres">
      <dgm:prSet presAssocID="{49DEBA51-91BF-4EAD-BBE2-69C4B5EE8A78}" presName="Child" presStyleLbl="revTx" presStyleIdx="0" presStyleCnt="3">
        <dgm:presLayoutVars>
          <dgm:bulletEnabled val="1"/>
        </dgm:presLayoutVars>
      </dgm:prSet>
      <dgm:spPr/>
    </dgm:pt>
    <dgm:pt modelId="{28496C76-1123-4F9F-A3A8-655B20D061A0}" type="pres">
      <dgm:prSet presAssocID="{49DEBA51-91BF-4EAD-BBE2-69C4B5EE8A78}" presName="Parent" presStyleLbl="alignNode1" presStyleIdx="0" presStyleCnt="3">
        <dgm:presLayoutVars>
          <dgm:bulletEnabled val="1"/>
        </dgm:presLayoutVars>
      </dgm:prSet>
      <dgm:spPr/>
    </dgm:pt>
    <dgm:pt modelId="{18CDEC92-9867-41C9-BE10-A3D421A332EC}" type="pres">
      <dgm:prSet presAssocID="{F89F72C9-43B1-472B-A9EA-DCB81EF3CE2F}" presName="sibTrans" presStyleCnt="0"/>
      <dgm:spPr/>
    </dgm:pt>
    <dgm:pt modelId="{996F097E-CB85-4DC7-9DD8-A4C1A599488F}" type="pres">
      <dgm:prSet presAssocID="{BB694745-433A-4C0D-B59F-0D175F44070B}" presName="composite" presStyleCnt="0"/>
      <dgm:spPr/>
    </dgm:pt>
    <dgm:pt modelId="{1EDA63C8-546F-40D8-A67B-D221968FF008}" type="pres">
      <dgm:prSet presAssocID="{BB694745-433A-4C0D-B59F-0D175F44070B}" presName="Accent" presStyleLbl="alignAcc1" presStyleIdx="1" presStyleCnt="3"/>
      <dgm:spPr/>
    </dgm:pt>
    <dgm:pt modelId="{C7949F08-F768-4C68-8BEA-DA7191169D7E}" type="pres">
      <dgm:prSet presAssocID="{BB694745-433A-4C0D-B59F-0D175F44070B}" presName="Image" presStyleLbl="node1" presStyleIdx="1" presStyleCnt="3"/>
      <dgm:spPr>
        <a:blipFill rotWithShape="1">
          <a:blip xmlns:r="http://schemas.openxmlformats.org/officeDocument/2006/relationships" r:embed="rId2"/>
          <a:srcRect/>
          <a:stretch>
            <a:fillRect t="-8000" b="-8000"/>
          </a:stretch>
        </a:blipFill>
      </dgm:spPr>
    </dgm:pt>
    <dgm:pt modelId="{B69CC698-AEAA-4B00-AB9A-F2EF076278A2}" type="pres">
      <dgm:prSet presAssocID="{BB694745-433A-4C0D-B59F-0D175F44070B}" presName="Child" presStyleLbl="revTx" presStyleIdx="1" presStyleCnt="3">
        <dgm:presLayoutVars>
          <dgm:bulletEnabled val="1"/>
        </dgm:presLayoutVars>
      </dgm:prSet>
      <dgm:spPr/>
    </dgm:pt>
    <dgm:pt modelId="{8044177B-95DD-4CAF-9228-E1D132F14D74}" type="pres">
      <dgm:prSet presAssocID="{BB694745-433A-4C0D-B59F-0D175F44070B}" presName="Parent" presStyleLbl="alignNode1" presStyleIdx="1" presStyleCnt="3">
        <dgm:presLayoutVars>
          <dgm:bulletEnabled val="1"/>
        </dgm:presLayoutVars>
      </dgm:prSet>
      <dgm:spPr/>
    </dgm:pt>
    <dgm:pt modelId="{ECFB56A4-7EED-4F7C-802C-856A87D672FD}" type="pres">
      <dgm:prSet presAssocID="{054A345A-76BC-4CF4-A068-6DEDEDCEE4C4}" presName="sibTrans" presStyleCnt="0"/>
      <dgm:spPr/>
    </dgm:pt>
    <dgm:pt modelId="{8DC8406E-CAD3-4294-AA4D-15BFB49B8FBA}" type="pres">
      <dgm:prSet presAssocID="{BA972614-938E-4A49-92AE-A954A3067E67}" presName="composite" presStyleCnt="0"/>
      <dgm:spPr/>
    </dgm:pt>
    <dgm:pt modelId="{06F1C8D1-C247-44AF-9FA4-E2D27674A8D2}" type="pres">
      <dgm:prSet presAssocID="{BA972614-938E-4A49-92AE-A954A3067E67}" presName="Accent" presStyleLbl="alignAcc1" presStyleIdx="2" presStyleCnt="3"/>
      <dgm:spPr/>
    </dgm:pt>
    <dgm:pt modelId="{EDD09949-8FD1-4799-ADBA-D6A4C23CF671}" type="pres">
      <dgm:prSet presAssocID="{BA972614-938E-4A49-92AE-A954A3067E67}" presName="Image" presStyleLbl="node1" presStyleIdx="2" presStyleCnt="3"/>
      <dgm:spPr>
        <a:blipFill rotWithShape="1">
          <a:blip xmlns:r="http://schemas.openxmlformats.org/officeDocument/2006/relationships" r:embed="rId3"/>
          <a:srcRect/>
          <a:stretch>
            <a:fillRect t="-8000" b="-8000"/>
          </a:stretch>
        </a:blipFill>
      </dgm:spPr>
    </dgm:pt>
    <dgm:pt modelId="{4B9AF09E-6FDD-40C4-B704-06BBF289769B}" type="pres">
      <dgm:prSet presAssocID="{BA972614-938E-4A49-92AE-A954A3067E67}" presName="Child" presStyleLbl="revTx" presStyleIdx="2" presStyleCnt="3">
        <dgm:presLayoutVars>
          <dgm:bulletEnabled val="1"/>
        </dgm:presLayoutVars>
      </dgm:prSet>
      <dgm:spPr/>
    </dgm:pt>
    <dgm:pt modelId="{E260229B-A8FD-440D-8D28-489CC4B999F0}" type="pres">
      <dgm:prSet presAssocID="{BA972614-938E-4A49-92AE-A954A3067E67}" presName="Parent" presStyleLbl="alignNode1" presStyleIdx="2" presStyleCnt="3">
        <dgm:presLayoutVars>
          <dgm:bulletEnabled val="1"/>
        </dgm:presLayoutVars>
      </dgm:prSet>
      <dgm:spPr/>
    </dgm:pt>
  </dgm:ptLst>
  <dgm:cxnLst>
    <dgm:cxn modelId="{DA2E9102-9BDD-4F4B-AC53-7139F654C7D2}" srcId="{F2EA5DDA-41D8-4A84-AD4C-3145EDCAE081}" destId="{BA972614-938E-4A49-92AE-A954A3067E67}" srcOrd="2" destOrd="0" parTransId="{452B0700-078B-4ACF-AF4C-3B95198B0140}" sibTransId="{AA137FAB-6724-4A95-9E7E-9E6A6F8B3D33}"/>
    <dgm:cxn modelId="{C39C041C-5188-4875-B343-95E94EFBA83B}" type="presOf" srcId="{0C3317D4-11B9-44F6-85D4-299A3A4EEDBC}" destId="{20965FFA-CE1B-4333-BE19-652E8C496463}" srcOrd="0" destOrd="0" presId="urn:microsoft.com/office/officeart/2008/layout/TitlePictureLineup"/>
    <dgm:cxn modelId="{032A4924-E7E9-4F8F-97ED-5D409CE96959}" type="presOf" srcId="{BA972614-938E-4A49-92AE-A954A3067E67}" destId="{E260229B-A8FD-440D-8D28-489CC4B999F0}" srcOrd="0" destOrd="0" presId="urn:microsoft.com/office/officeart/2008/layout/TitlePictureLineup"/>
    <dgm:cxn modelId="{3DEAEF43-B473-4CF6-A7EF-46836B933E08}" type="presOf" srcId="{BB694745-433A-4C0D-B59F-0D175F44070B}" destId="{8044177B-95DD-4CAF-9228-E1D132F14D74}" srcOrd="0" destOrd="0" presId="urn:microsoft.com/office/officeart/2008/layout/TitlePictureLineup"/>
    <dgm:cxn modelId="{17F41667-2F28-4A32-AFD8-D6C824CABB4C}" srcId="{F2EA5DDA-41D8-4A84-AD4C-3145EDCAE081}" destId="{BB694745-433A-4C0D-B59F-0D175F44070B}" srcOrd="1" destOrd="0" parTransId="{7D57EE47-6B30-4459-A4D8-29A47E7736FD}" sibTransId="{054A345A-76BC-4CF4-A068-6DEDEDCEE4C4}"/>
    <dgm:cxn modelId="{F4BA6774-F1FF-462B-ADBE-486A1570AEB0}" type="presOf" srcId="{614DAB2A-4865-4065-AC11-535A93E23E1C}" destId="{4B9AF09E-6FDD-40C4-B704-06BBF289769B}" srcOrd="0" destOrd="0" presId="urn:microsoft.com/office/officeart/2008/layout/TitlePictureLineup"/>
    <dgm:cxn modelId="{2A2B6B56-F7F2-4AD1-A231-7B75CACB95E4}" type="presOf" srcId="{49DEBA51-91BF-4EAD-BBE2-69C4B5EE8A78}" destId="{28496C76-1123-4F9F-A3A8-655B20D061A0}" srcOrd="0" destOrd="0" presId="urn:microsoft.com/office/officeart/2008/layout/TitlePictureLineup"/>
    <dgm:cxn modelId="{47193495-4733-483B-8CA9-4BF432E66585}" type="presOf" srcId="{F2EA5DDA-41D8-4A84-AD4C-3145EDCAE081}" destId="{AC090553-73C1-41CF-9B77-64ED101F58C1}" srcOrd="0" destOrd="0" presId="urn:microsoft.com/office/officeart/2008/layout/TitlePictureLineup"/>
    <dgm:cxn modelId="{27F8F4C3-B54B-4FAC-A5DF-75A04784697D}" srcId="{BB694745-433A-4C0D-B59F-0D175F44070B}" destId="{E581760E-942A-4583-897D-3E9860355098}" srcOrd="0" destOrd="0" parTransId="{7CC70F79-2D2C-48E4-BFEF-B6A0EE2851E2}" sibTransId="{76B84EE9-4AC4-4602-ADB7-A9BAEEDC3EA8}"/>
    <dgm:cxn modelId="{BCE86BC4-2B36-4F72-B086-9ED9C72CBD49}" srcId="{BA972614-938E-4A49-92AE-A954A3067E67}" destId="{614DAB2A-4865-4065-AC11-535A93E23E1C}" srcOrd="0" destOrd="0" parTransId="{1BFC42DF-1F6E-4125-A54F-CE2B156FE040}" sibTransId="{F4384640-F536-4177-BE9B-1FD08BB4611F}"/>
    <dgm:cxn modelId="{F8B3D4DB-43A9-4554-BBA2-306B060D949C}" srcId="{F2EA5DDA-41D8-4A84-AD4C-3145EDCAE081}" destId="{49DEBA51-91BF-4EAD-BBE2-69C4B5EE8A78}" srcOrd="0" destOrd="0" parTransId="{9B04F41D-9B61-47CE-8948-18DF1BE67F48}" sibTransId="{F89F72C9-43B1-472B-A9EA-DCB81EF3CE2F}"/>
    <dgm:cxn modelId="{E8899FEB-687D-4617-AF02-38BCAB0227A1}" type="presOf" srcId="{E581760E-942A-4583-897D-3E9860355098}" destId="{B69CC698-AEAA-4B00-AB9A-F2EF076278A2}" srcOrd="0" destOrd="0" presId="urn:microsoft.com/office/officeart/2008/layout/TitlePictureLineup"/>
    <dgm:cxn modelId="{40E2C2F6-E19E-44D9-8C18-D31EFADBF14A}" srcId="{49DEBA51-91BF-4EAD-BBE2-69C4B5EE8A78}" destId="{0C3317D4-11B9-44F6-85D4-299A3A4EEDBC}" srcOrd="0" destOrd="0" parTransId="{3970E4B9-E407-431A-A06E-EC5D89F1BD81}" sibTransId="{988C735F-AA3C-4532-AE39-E965210B54D1}"/>
    <dgm:cxn modelId="{2F93238E-49F9-46ED-8B68-8A21683A318E}" type="presParOf" srcId="{AC090553-73C1-41CF-9B77-64ED101F58C1}" destId="{50E65CAF-0551-4055-B816-8B849C8F7370}" srcOrd="0" destOrd="0" presId="urn:microsoft.com/office/officeart/2008/layout/TitlePictureLineup"/>
    <dgm:cxn modelId="{E20EDD73-9257-48EA-A9EC-91EDF19FBF30}" type="presParOf" srcId="{50E65CAF-0551-4055-B816-8B849C8F7370}" destId="{112208B6-4366-43C2-B52B-390078427BED}" srcOrd="0" destOrd="0" presId="urn:microsoft.com/office/officeart/2008/layout/TitlePictureLineup"/>
    <dgm:cxn modelId="{FC804178-F3EC-4726-9879-2A9DCEE68F53}" type="presParOf" srcId="{50E65CAF-0551-4055-B816-8B849C8F7370}" destId="{48884548-AE4D-4372-87F1-44C2CE950724}" srcOrd="1" destOrd="0" presId="urn:microsoft.com/office/officeart/2008/layout/TitlePictureLineup"/>
    <dgm:cxn modelId="{059F10FF-EA1A-47DD-84BD-94CB31AB2D77}" type="presParOf" srcId="{50E65CAF-0551-4055-B816-8B849C8F7370}" destId="{20965FFA-CE1B-4333-BE19-652E8C496463}" srcOrd="2" destOrd="0" presId="urn:microsoft.com/office/officeart/2008/layout/TitlePictureLineup"/>
    <dgm:cxn modelId="{F14D6FD6-9ADA-4E32-977E-18FC29F4D63A}" type="presParOf" srcId="{50E65CAF-0551-4055-B816-8B849C8F7370}" destId="{28496C76-1123-4F9F-A3A8-655B20D061A0}" srcOrd="3" destOrd="0" presId="urn:microsoft.com/office/officeart/2008/layout/TitlePictureLineup"/>
    <dgm:cxn modelId="{62FF0529-37EF-4D18-B81A-FD59F24E0461}" type="presParOf" srcId="{AC090553-73C1-41CF-9B77-64ED101F58C1}" destId="{18CDEC92-9867-41C9-BE10-A3D421A332EC}" srcOrd="1" destOrd="0" presId="urn:microsoft.com/office/officeart/2008/layout/TitlePictureLineup"/>
    <dgm:cxn modelId="{E536CDA4-5CA1-4E76-A77E-A514BE1C0B0E}" type="presParOf" srcId="{AC090553-73C1-41CF-9B77-64ED101F58C1}" destId="{996F097E-CB85-4DC7-9DD8-A4C1A599488F}" srcOrd="2" destOrd="0" presId="urn:microsoft.com/office/officeart/2008/layout/TitlePictureLineup"/>
    <dgm:cxn modelId="{CFB13DAB-5A2A-4710-9BDC-748337CA8534}" type="presParOf" srcId="{996F097E-CB85-4DC7-9DD8-A4C1A599488F}" destId="{1EDA63C8-546F-40D8-A67B-D221968FF008}" srcOrd="0" destOrd="0" presId="urn:microsoft.com/office/officeart/2008/layout/TitlePictureLineup"/>
    <dgm:cxn modelId="{8F291F0E-0E94-4894-A3FA-9206046C44E4}" type="presParOf" srcId="{996F097E-CB85-4DC7-9DD8-A4C1A599488F}" destId="{C7949F08-F768-4C68-8BEA-DA7191169D7E}" srcOrd="1" destOrd="0" presId="urn:microsoft.com/office/officeart/2008/layout/TitlePictureLineup"/>
    <dgm:cxn modelId="{0A07C4AB-63DA-4029-9B6B-3898692C0EAE}" type="presParOf" srcId="{996F097E-CB85-4DC7-9DD8-A4C1A599488F}" destId="{B69CC698-AEAA-4B00-AB9A-F2EF076278A2}" srcOrd="2" destOrd="0" presId="urn:microsoft.com/office/officeart/2008/layout/TitlePictureLineup"/>
    <dgm:cxn modelId="{AC46635B-7337-428D-9222-3375F63F91E4}" type="presParOf" srcId="{996F097E-CB85-4DC7-9DD8-A4C1A599488F}" destId="{8044177B-95DD-4CAF-9228-E1D132F14D74}" srcOrd="3" destOrd="0" presId="urn:microsoft.com/office/officeart/2008/layout/TitlePictureLineup"/>
    <dgm:cxn modelId="{B8427772-E839-4CB7-B267-6F9CCE9ABB08}" type="presParOf" srcId="{AC090553-73C1-41CF-9B77-64ED101F58C1}" destId="{ECFB56A4-7EED-4F7C-802C-856A87D672FD}" srcOrd="3" destOrd="0" presId="urn:microsoft.com/office/officeart/2008/layout/TitlePictureLineup"/>
    <dgm:cxn modelId="{4F1E13F1-7C2E-431C-9DFA-E47C6046AE29}" type="presParOf" srcId="{AC090553-73C1-41CF-9B77-64ED101F58C1}" destId="{8DC8406E-CAD3-4294-AA4D-15BFB49B8FBA}" srcOrd="4" destOrd="0" presId="urn:microsoft.com/office/officeart/2008/layout/TitlePictureLineup"/>
    <dgm:cxn modelId="{C597E918-C573-4477-83D8-6D93EAF05F5E}" type="presParOf" srcId="{8DC8406E-CAD3-4294-AA4D-15BFB49B8FBA}" destId="{06F1C8D1-C247-44AF-9FA4-E2D27674A8D2}" srcOrd="0" destOrd="0" presId="urn:microsoft.com/office/officeart/2008/layout/TitlePictureLineup"/>
    <dgm:cxn modelId="{209A7F9C-D73B-49DA-9144-572A18566E56}" type="presParOf" srcId="{8DC8406E-CAD3-4294-AA4D-15BFB49B8FBA}" destId="{EDD09949-8FD1-4799-ADBA-D6A4C23CF671}" srcOrd="1" destOrd="0" presId="urn:microsoft.com/office/officeart/2008/layout/TitlePictureLineup"/>
    <dgm:cxn modelId="{1D8F55F3-BCED-46B5-A096-A9527A67D5B1}" type="presParOf" srcId="{8DC8406E-CAD3-4294-AA4D-15BFB49B8FBA}" destId="{4B9AF09E-6FDD-40C4-B704-06BBF289769B}" srcOrd="2" destOrd="0" presId="urn:microsoft.com/office/officeart/2008/layout/TitlePictureLineup"/>
    <dgm:cxn modelId="{948BFC88-FB4E-4DC0-A433-553092AFBB74}" type="presParOf" srcId="{8DC8406E-CAD3-4294-AA4D-15BFB49B8FBA}" destId="{E260229B-A8FD-440D-8D28-489CC4B999F0}" srcOrd="3" destOrd="0" presId="urn:microsoft.com/office/officeart/2008/layout/TitlePictureLineup"/>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C124A8-20CC-4C14-85EE-AC0580BFCD48}"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95C96641-F81D-4138-8EE7-537834D2ED61}">
      <dgm:prSet custT="1"/>
      <dgm:spPr/>
      <dgm:t>
        <a:bodyPr/>
        <a:lstStyle/>
        <a:p>
          <a:r>
            <a:rPr lang="es-MX" sz="1400">
              <a:latin typeface="+mj-lt"/>
            </a:rPr>
            <a:t>Estos cambios han permitido que el público objetivo de las historietas sea cada vez más diverso, abarcando personas de diferentes edades, estilos e intereses, dependiendo del género de la obra.</a:t>
          </a:r>
        </a:p>
      </dgm:t>
    </dgm:pt>
    <dgm:pt modelId="{D7B0355A-A12D-4171-BB73-D0DC1B36471A}" type="parTrans" cxnId="{37F398E1-F05D-4DB5-9827-8B131007852F}">
      <dgm:prSet/>
      <dgm:spPr/>
      <dgm:t>
        <a:bodyPr/>
        <a:lstStyle/>
        <a:p>
          <a:endParaRPr lang="es-MX" sz="1600">
            <a:latin typeface="+mj-lt"/>
          </a:endParaRPr>
        </a:p>
      </dgm:t>
    </dgm:pt>
    <dgm:pt modelId="{49D3D6CC-63C4-49A0-8877-CBAFCC95273B}" type="sibTrans" cxnId="{37F398E1-F05D-4DB5-9827-8B131007852F}">
      <dgm:prSet/>
      <dgm:spPr/>
      <dgm:t>
        <a:bodyPr/>
        <a:lstStyle/>
        <a:p>
          <a:endParaRPr lang="es-MX" sz="1600">
            <a:latin typeface="+mj-lt"/>
          </a:endParaRPr>
        </a:p>
      </dgm:t>
    </dgm:pt>
    <dgm:pt modelId="{31C5A71A-D3CC-457B-9535-B6ABA70AD48E}" type="pres">
      <dgm:prSet presAssocID="{F0C124A8-20CC-4C14-85EE-AC0580BFCD48}" presName="linearFlow" presStyleCnt="0">
        <dgm:presLayoutVars>
          <dgm:dir/>
          <dgm:resizeHandles val="exact"/>
        </dgm:presLayoutVars>
      </dgm:prSet>
      <dgm:spPr/>
    </dgm:pt>
    <dgm:pt modelId="{27DE94AD-2CDE-4100-A936-E47B5E627F9D}" type="pres">
      <dgm:prSet presAssocID="{95C96641-F81D-4138-8EE7-537834D2ED61}" presName="composite" presStyleCnt="0"/>
      <dgm:spPr/>
    </dgm:pt>
    <dgm:pt modelId="{0ACF1314-9BC1-4377-88FA-6CC567138EDE}" type="pres">
      <dgm:prSet presAssocID="{95C96641-F81D-4138-8EE7-537834D2ED61}" presName="imgShp" presStyleLbl="fgImgPlace1" presStyleIdx="0" presStyleCnt="1"/>
      <dgm:spPr>
        <a:blipFill rotWithShape="1">
          <a:blip xmlns:r="http://schemas.openxmlformats.org/officeDocument/2006/relationships" r:embed="rId1"/>
          <a:srcRect/>
          <a:stretch>
            <a:fillRect l="-25000" r="-25000"/>
          </a:stretch>
        </a:blipFill>
      </dgm:spPr>
    </dgm:pt>
    <dgm:pt modelId="{A8C656D2-31CA-4FA6-9971-02F8421D9572}" type="pres">
      <dgm:prSet presAssocID="{95C96641-F81D-4138-8EE7-537834D2ED61}" presName="txShp" presStyleLbl="node1" presStyleIdx="0" presStyleCnt="1">
        <dgm:presLayoutVars>
          <dgm:bulletEnabled val="1"/>
        </dgm:presLayoutVars>
      </dgm:prSet>
      <dgm:spPr/>
    </dgm:pt>
  </dgm:ptLst>
  <dgm:cxnLst>
    <dgm:cxn modelId="{4F40F232-9F66-48F2-B3CE-2D88ADFEF426}" type="presOf" srcId="{F0C124A8-20CC-4C14-85EE-AC0580BFCD48}" destId="{31C5A71A-D3CC-457B-9535-B6ABA70AD48E}" srcOrd="0" destOrd="0" presId="urn:microsoft.com/office/officeart/2005/8/layout/vList3"/>
    <dgm:cxn modelId="{0148BCD0-9309-4B9A-A376-50E15F611D35}" type="presOf" srcId="{95C96641-F81D-4138-8EE7-537834D2ED61}" destId="{A8C656D2-31CA-4FA6-9971-02F8421D9572}" srcOrd="0" destOrd="0" presId="urn:microsoft.com/office/officeart/2005/8/layout/vList3"/>
    <dgm:cxn modelId="{37F398E1-F05D-4DB5-9827-8B131007852F}" srcId="{F0C124A8-20CC-4C14-85EE-AC0580BFCD48}" destId="{95C96641-F81D-4138-8EE7-537834D2ED61}" srcOrd="0" destOrd="0" parTransId="{D7B0355A-A12D-4171-BB73-D0DC1B36471A}" sibTransId="{49D3D6CC-63C4-49A0-8877-CBAFCC95273B}"/>
    <dgm:cxn modelId="{3A196316-9435-400E-8ED7-744489AB8D67}" type="presParOf" srcId="{31C5A71A-D3CC-457B-9535-B6ABA70AD48E}" destId="{27DE94AD-2CDE-4100-A936-E47B5E627F9D}" srcOrd="0" destOrd="0" presId="urn:microsoft.com/office/officeart/2005/8/layout/vList3"/>
    <dgm:cxn modelId="{6E012D4F-CE7D-45C5-861C-1564725AB49D}" type="presParOf" srcId="{27DE94AD-2CDE-4100-A936-E47B5E627F9D}" destId="{0ACF1314-9BC1-4377-88FA-6CC567138EDE}" srcOrd="0" destOrd="0" presId="urn:microsoft.com/office/officeart/2005/8/layout/vList3"/>
    <dgm:cxn modelId="{664D2B53-9E86-462A-8E88-7141C4EABA8B}" type="presParOf" srcId="{27DE94AD-2CDE-4100-A936-E47B5E627F9D}" destId="{A8C656D2-31CA-4FA6-9971-02F8421D9572}" srcOrd="1" destOrd="0" presId="urn:microsoft.com/office/officeart/2005/8/layout/vList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08B6-4366-43C2-B52B-390078427BED}">
      <dsp:nvSpPr>
        <dsp:cNvPr id="0" name=""/>
        <dsp:cNvSpPr/>
      </dsp:nvSpPr>
      <dsp:spPr>
        <a:xfrm>
          <a:off x="625887" y="296481"/>
          <a:ext cx="0" cy="2668333"/>
        </a:xfrm>
        <a:prstGeom prst="line">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884548-AE4D-4372-87F1-44C2CE950724}">
      <dsp:nvSpPr>
        <dsp:cNvPr id="0" name=""/>
        <dsp:cNvSpPr/>
      </dsp:nvSpPr>
      <dsp:spPr>
        <a:xfrm>
          <a:off x="700008" y="385425"/>
          <a:ext cx="1403395" cy="1200750"/>
        </a:xfrm>
        <a:prstGeom prst="rect">
          <a:avLst/>
        </a:prstGeom>
        <a:blipFill rotWithShape="1">
          <a:blip xmlns:r="http://schemas.openxmlformats.org/officeDocument/2006/relationships" r:embed="rId1"/>
          <a:srcRect/>
          <a:stretch>
            <a:fillRect l="-36000" r="-3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965FFA-CE1B-4333-BE19-652E8C496463}">
      <dsp:nvSpPr>
        <dsp:cNvPr id="0" name=""/>
        <dsp:cNvSpPr/>
      </dsp:nvSpPr>
      <dsp:spPr>
        <a:xfrm>
          <a:off x="700008" y="1586176"/>
          <a:ext cx="1403395" cy="13786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a:latin typeface="+mj-lt"/>
            </a:rPr>
            <a:t>Es el personaje que guía el hilo dramático de la historia. Puede ser el protagonista, quien actúa para alcanzar ciertos objetivos, o el antagonista (o villano), que se opone y obstaculiza las acciones del protagonista.</a:t>
          </a:r>
        </a:p>
      </dsp:txBody>
      <dsp:txXfrm>
        <a:off x="700008" y="1586176"/>
        <a:ext cx="1403395" cy="1378638"/>
      </dsp:txXfrm>
    </dsp:sp>
    <dsp:sp modelId="{28496C76-1123-4F9F-A3A8-655B20D061A0}">
      <dsp:nvSpPr>
        <dsp:cNvPr id="0" name=""/>
        <dsp:cNvSpPr/>
      </dsp:nvSpPr>
      <dsp:spPr>
        <a:xfrm>
          <a:off x="625887" y="0"/>
          <a:ext cx="1482407" cy="296481"/>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Principal</a:t>
          </a:r>
        </a:p>
      </dsp:txBody>
      <dsp:txXfrm>
        <a:off x="625887" y="0"/>
        <a:ext cx="1482407" cy="296481"/>
      </dsp:txXfrm>
    </dsp:sp>
    <dsp:sp modelId="{1EDA63C8-546F-40D8-A67B-D221968FF008}">
      <dsp:nvSpPr>
        <dsp:cNvPr id="0" name=""/>
        <dsp:cNvSpPr/>
      </dsp:nvSpPr>
      <dsp:spPr>
        <a:xfrm>
          <a:off x="2424906" y="296481"/>
          <a:ext cx="0" cy="2668333"/>
        </a:xfrm>
        <a:prstGeom prst="line">
          <a:avLst/>
        </a:prstGeom>
        <a:solidFill>
          <a:schemeClr val="lt1">
            <a:alpha val="90000"/>
            <a:hueOff val="0"/>
            <a:satOff val="0"/>
            <a:lumOff val="0"/>
            <a:alphaOff val="0"/>
          </a:schemeClr>
        </a:solidFill>
        <a:ln w="25400" cap="flat" cmpd="sng" algn="ctr">
          <a:solidFill>
            <a:schemeClr val="accent2">
              <a:hueOff val="-2869335"/>
              <a:satOff val="2538"/>
              <a:lumOff val="4510"/>
              <a:alphaOff val="0"/>
            </a:schemeClr>
          </a:solidFill>
          <a:prstDash val="solid"/>
        </a:ln>
        <a:effectLst/>
      </dsp:spPr>
      <dsp:style>
        <a:lnRef idx="2">
          <a:scrgbClr r="0" g="0" b="0"/>
        </a:lnRef>
        <a:fillRef idx="1">
          <a:scrgbClr r="0" g="0" b="0"/>
        </a:fillRef>
        <a:effectRef idx="0">
          <a:scrgbClr r="0" g="0" b="0"/>
        </a:effectRef>
        <a:fontRef idx="minor"/>
      </dsp:style>
    </dsp:sp>
    <dsp:sp modelId="{C7949F08-F768-4C68-8BEA-DA7191169D7E}">
      <dsp:nvSpPr>
        <dsp:cNvPr id="0" name=""/>
        <dsp:cNvSpPr/>
      </dsp:nvSpPr>
      <dsp:spPr>
        <a:xfrm>
          <a:off x="2499026" y="385425"/>
          <a:ext cx="1403395" cy="1200750"/>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69CC698-AEAA-4B00-AB9A-F2EF076278A2}">
      <dsp:nvSpPr>
        <dsp:cNvPr id="0" name=""/>
        <dsp:cNvSpPr/>
      </dsp:nvSpPr>
      <dsp:spPr>
        <a:xfrm>
          <a:off x="2499026" y="1586176"/>
          <a:ext cx="1403395" cy="13786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a:latin typeface="+mj-lt"/>
            </a:rPr>
            <a:t>Aunque no juega un papel central en el desarrollo de los acontecimientos, apoya la trama y contribuye a su avance.</a:t>
          </a:r>
        </a:p>
      </dsp:txBody>
      <dsp:txXfrm>
        <a:off x="2499026" y="1586176"/>
        <a:ext cx="1403395" cy="1378638"/>
      </dsp:txXfrm>
    </dsp:sp>
    <dsp:sp modelId="{8044177B-95DD-4CAF-9228-E1D132F14D74}">
      <dsp:nvSpPr>
        <dsp:cNvPr id="0" name=""/>
        <dsp:cNvSpPr/>
      </dsp:nvSpPr>
      <dsp:spPr>
        <a:xfrm>
          <a:off x="2424906" y="0"/>
          <a:ext cx="1482407" cy="296481"/>
        </a:xfrm>
        <a:prstGeom prst="rect">
          <a:avLst/>
        </a:prstGeom>
        <a:solidFill>
          <a:schemeClr val="accent2">
            <a:hueOff val="-2869335"/>
            <a:satOff val="2538"/>
            <a:lumOff val="4510"/>
            <a:alphaOff val="0"/>
          </a:schemeClr>
        </a:solidFill>
        <a:ln w="25400" cap="flat" cmpd="sng" algn="ctr">
          <a:solidFill>
            <a:schemeClr val="accent2">
              <a:hueOff val="-2869335"/>
              <a:satOff val="2538"/>
              <a:lumOff val="451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Secundario</a:t>
          </a:r>
        </a:p>
      </dsp:txBody>
      <dsp:txXfrm>
        <a:off x="2424906" y="0"/>
        <a:ext cx="1482407" cy="296481"/>
      </dsp:txXfrm>
    </dsp:sp>
    <dsp:sp modelId="{06F1C8D1-C247-44AF-9FA4-E2D27674A8D2}">
      <dsp:nvSpPr>
        <dsp:cNvPr id="0" name=""/>
        <dsp:cNvSpPr/>
      </dsp:nvSpPr>
      <dsp:spPr>
        <a:xfrm>
          <a:off x="4223924" y="296481"/>
          <a:ext cx="0" cy="2668333"/>
        </a:xfrm>
        <a:prstGeom prst="line">
          <a:avLst/>
        </a:prstGeom>
        <a:solidFill>
          <a:schemeClr val="lt1">
            <a:alpha val="90000"/>
            <a:hueOff val="0"/>
            <a:satOff val="0"/>
            <a:lumOff val="0"/>
            <a:alphaOff val="0"/>
          </a:schemeClr>
        </a:solidFill>
        <a:ln w="25400" cap="flat" cmpd="sng" algn="ctr">
          <a:solidFill>
            <a:schemeClr val="accent2">
              <a:hueOff val="-5738671"/>
              <a:satOff val="5077"/>
              <a:lumOff val="9020"/>
              <a:alphaOff val="0"/>
            </a:schemeClr>
          </a:solidFill>
          <a:prstDash val="solid"/>
        </a:ln>
        <a:effectLst/>
      </dsp:spPr>
      <dsp:style>
        <a:lnRef idx="2">
          <a:scrgbClr r="0" g="0" b="0"/>
        </a:lnRef>
        <a:fillRef idx="1">
          <a:scrgbClr r="0" g="0" b="0"/>
        </a:fillRef>
        <a:effectRef idx="0">
          <a:scrgbClr r="0" g="0" b="0"/>
        </a:effectRef>
        <a:fontRef idx="minor"/>
      </dsp:style>
    </dsp:sp>
    <dsp:sp modelId="{EDD09949-8FD1-4799-ADBA-D6A4C23CF671}">
      <dsp:nvSpPr>
        <dsp:cNvPr id="0" name=""/>
        <dsp:cNvSpPr/>
      </dsp:nvSpPr>
      <dsp:spPr>
        <a:xfrm>
          <a:off x="4298045" y="385425"/>
          <a:ext cx="1403395" cy="1200750"/>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9AF09E-6FDD-40C4-B704-06BBF289769B}">
      <dsp:nvSpPr>
        <dsp:cNvPr id="0" name=""/>
        <dsp:cNvSpPr/>
      </dsp:nvSpPr>
      <dsp:spPr>
        <a:xfrm>
          <a:off x="4298045" y="1586176"/>
          <a:ext cx="1403395" cy="13786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a:latin typeface="+mj-lt"/>
            </a:rPr>
            <a:t>Son personajes que aparecen en la historia con un propósito específico y, generalmente, tienen una participación limitada.</a:t>
          </a:r>
        </a:p>
      </dsp:txBody>
      <dsp:txXfrm>
        <a:off x="4298045" y="1586176"/>
        <a:ext cx="1403395" cy="1378638"/>
      </dsp:txXfrm>
    </dsp:sp>
    <dsp:sp modelId="{E260229B-A8FD-440D-8D28-489CC4B999F0}">
      <dsp:nvSpPr>
        <dsp:cNvPr id="0" name=""/>
        <dsp:cNvSpPr/>
      </dsp:nvSpPr>
      <dsp:spPr>
        <a:xfrm>
          <a:off x="4223924" y="0"/>
          <a:ext cx="1482407" cy="296481"/>
        </a:xfrm>
        <a:prstGeom prst="rect">
          <a:avLst/>
        </a:prstGeom>
        <a:solidFill>
          <a:schemeClr val="accent2">
            <a:hueOff val="-5738671"/>
            <a:satOff val="5077"/>
            <a:lumOff val="9020"/>
            <a:alphaOff val="0"/>
          </a:schemeClr>
        </a:solidFill>
        <a:ln w="25400" cap="flat" cmpd="sng" algn="ctr">
          <a:solidFill>
            <a:schemeClr val="accent2">
              <a:hueOff val="-5738671"/>
              <a:satOff val="5077"/>
              <a:lumOff val="902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Incidental</a:t>
          </a:r>
        </a:p>
      </dsp:txBody>
      <dsp:txXfrm>
        <a:off x="4223924" y="0"/>
        <a:ext cx="1482407" cy="2964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C656D2-31CA-4FA6-9971-02F8421D9572}">
      <dsp:nvSpPr>
        <dsp:cNvPr id="0" name=""/>
        <dsp:cNvSpPr/>
      </dsp:nvSpPr>
      <dsp:spPr>
        <a:xfrm rot="10800000">
          <a:off x="1431010" y="0"/>
          <a:ext cx="4210926" cy="148145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53281" tIns="53340" rIns="99568"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Estos cambios han permitido que el público objetivo de las historietas sea cada vez más diverso, abarcando personas de diferentes edades, estilos e intereses, dependiendo del género de la obra.</a:t>
          </a:r>
        </a:p>
      </dsp:txBody>
      <dsp:txXfrm rot="10800000">
        <a:off x="1801374" y="0"/>
        <a:ext cx="3840562" cy="1481455"/>
      </dsp:txXfrm>
    </dsp:sp>
    <dsp:sp modelId="{0ACF1314-9BC1-4377-88FA-6CC567138EDE}">
      <dsp:nvSpPr>
        <dsp:cNvPr id="0" name=""/>
        <dsp:cNvSpPr/>
      </dsp:nvSpPr>
      <dsp:spPr>
        <a:xfrm>
          <a:off x="690283" y="0"/>
          <a:ext cx="1481455" cy="148145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30</revision>
  <dcterms:created xsi:type="dcterms:W3CDTF">2023-03-31T16:40:00.0000000Z</dcterms:created>
  <dcterms:modified xsi:type="dcterms:W3CDTF">2024-10-10T15:27:48.5098879Z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